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spacing w:line="560" w:lineRule="exact"/>
        <w:jc w:val="both"/>
        <w:rPr>
          <w:rFonts w:hint="default" w:ascii="Times New Roman" w:hAnsi="Times New Roman" w:eastAsia="方正小标宋简体" w:cs="Times New Roman"/>
          <w:color w:val="auto"/>
          <w:sz w:val="44"/>
          <w:szCs w:val="44"/>
          <w:lang w:val="en-US" w:eastAsia="zh-CN"/>
        </w:rPr>
      </w:pPr>
    </w:p>
    <w:p>
      <w:pPr>
        <w:spacing w:line="560" w:lineRule="exact"/>
        <w:jc w:val="center"/>
        <w:rPr>
          <w:rFonts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办公</w:t>
      </w:r>
      <w:r>
        <w:rPr>
          <w:rFonts w:hint="eastAsia" w:ascii="Times New Roman" w:hAnsi="Times New Roman" w:eastAsia="方正小标宋简体" w:cs="Times New Roman"/>
          <w:color w:val="auto"/>
          <w:sz w:val="44"/>
          <w:szCs w:val="44"/>
          <w:lang w:eastAsia="zh-CN"/>
        </w:rPr>
        <w:t>用品</w:t>
      </w:r>
      <w:r>
        <w:rPr>
          <w:rFonts w:hint="eastAsia" w:ascii="Times New Roman" w:hAnsi="Times New Roman" w:eastAsia="方正小标宋简体" w:cs="Times New Roman"/>
          <w:color w:val="auto"/>
          <w:sz w:val="44"/>
          <w:szCs w:val="44"/>
        </w:rPr>
        <w:t>供应商比选评分标准</w:t>
      </w:r>
    </w:p>
    <w:p>
      <w:pPr>
        <w:spacing w:line="560" w:lineRule="exact"/>
        <w:ind w:firstLine="640" w:firstLineChars="200"/>
        <w:rPr>
          <w:rFonts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黑体" w:cs="Times New Roman"/>
          <w:color w:val="auto"/>
          <w:sz w:val="32"/>
          <w:szCs w:val="32"/>
        </w:rPr>
      </w:pPr>
      <w:r>
        <w:rPr>
          <w:rFonts w:hint="eastAsia" w:ascii="Times New Roman" w:hAnsi="Times New Roman" w:eastAsia="仿宋_GB2312" w:cs="Times New Roman"/>
          <w:color w:val="auto"/>
          <w:sz w:val="32"/>
          <w:szCs w:val="32"/>
          <w:lang w:eastAsia="zh-CN"/>
        </w:rPr>
        <w:t>未按照《攀枝花市图书馆关于比选确定办公用品等零星采购主要供应商的公告》“第</w:t>
      </w:r>
      <w:r>
        <w:rPr>
          <w:rFonts w:hint="eastAsia" w:ascii="Times New Roman" w:hAnsi="Times New Roman" w:eastAsia="仿宋_GB2312" w:cs="Times New Roman"/>
          <w:color w:val="auto"/>
          <w:sz w:val="32"/>
          <w:szCs w:val="32"/>
        </w:rPr>
        <w:t>七</w:t>
      </w:r>
      <w:r>
        <w:rPr>
          <w:rFonts w:hint="eastAsia" w:ascii="Times New Roman" w:hAnsi="Times New Roman" w:eastAsia="仿宋_GB2312" w:cs="Times New Roman"/>
          <w:color w:val="auto"/>
          <w:sz w:val="32"/>
          <w:szCs w:val="32"/>
          <w:lang w:eastAsia="zh-CN"/>
        </w:rPr>
        <w:t>部分</w:t>
      </w:r>
      <w:r>
        <w:rPr>
          <w:rFonts w:hint="eastAsia" w:ascii="Times New Roman" w:hAnsi="Times New Roman" w:eastAsia="仿宋_GB2312" w:cs="Times New Roman"/>
          <w:color w:val="auto"/>
          <w:sz w:val="32"/>
          <w:szCs w:val="32"/>
        </w:rPr>
        <w:t>比选资料的要求</w:t>
      </w:r>
      <w:r>
        <w:rPr>
          <w:rFonts w:hint="eastAsia" w:ascii="Times New Roman" w:hAnsi="Times New Roman" w:eastAsia="仿宋_GB2312" w:cs="Times New Roman"/>
          <w:color w:val="auto"/>
          <w:sz w:val="32"/>
          <w:szCs w:val="32"/>
          <w:lang w:eastAsia="zh-CN"/>
        </w:rPr>
        <w:t>”提供齐全资料不</w:t>
      </w:r>
      <w:r>
        <w:rPr>
          <w:rFonts w:hint="eastAsia" w:ascii="Times New Roman" w:hAnsi="Times New Roman" w:eastAsia="仿宋_GB2312" w:cs="Times New Roman"/>
          <w:color w:val="auto"/>
          <w:sz w:val="32"/>
          <w:szCs w:val="32"/>
        </w:rPr>
        <w:t>得参加比选。</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一、</w:t>
      </w:r>
      <w:r>
        <w:rPr>
          <w:rFonts w:hint="eastAsia" w:ascii="Times New Roman" w:hAnsi="Times New Roman" w:eastAsia="黑体" w:cs="Times New Roman"/>
          <w:color w:val="auto"/>
          <w:sz w:val="32"/>
          <w:szCs w:val="32"/>
          <w:lang w:eastAsia="zh-CN"/>
        </w:rPr>
        <w:t>办公用品</w:t>
      </w:r>
      <w:r>
        <w:rPr>
          <w:rFonts w:hint="eastAsia" w:ascii="Times New Roman" w:hAnsi="Times New Roman" w:eastAsia="黑体" w:cs="Times New Roman"/>
          <w:color w:val="auto"/>
          <w:sz w:val="32"/>
          <w:szCs w:val="32"/>
        </w:rPr>
        <w:t>报价（</w:t>
      </w:r>
      <w:r>
        <w:rPr>
          <w:rFonts w:ascii="Times New Roman" w:hAnsi="Times New Roman" w:eastAsia="黑体" w:cs="Times New Roman"/>
          <w:color w:val="auto"/>
          <w:sz w:val="32"/>
          <w:szCs w:val="32"/>
        </w:rPr>
        <w:t>65</w:t>
      </w:r>
      <w:r>
        <w:rPr>
          <w:rFonts w:hint="eastAsia" w:ascii="Times New Roman" w:hAnsi="Times New Roman" w:eastAsia="黑体" w:cs="Times New Roman"/>
          <w:color w:val="auto"/>
          <w:sz w:val="32"/>
          <w:szCs w:val="32"/>
        </w:rPr>
        <w:t>分）</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说明：常用物品单件价格总和最低的得满分，其他供应商此项得分按照报价由低到高的顺序，依次递减</w:t>
      </w:r>
      <w:r>
        <w:rPr>
          <w:rFonts w:ascii="Times New Roman" w:hAnsi="Times New Roman" w:eastAsia="仿宋_GB2312" w:cs="Times New Roman"/>
          <w:color w:val="auto"/>
          <w:sz w:val="32"/>
          <w:szCs w:val="32"/>
        </w:rPr>
        <w:t>10</w:t>
      </w:r>
      <w:r>
        <w:rPr>
          <w:rFonts w:hint="eastAsia" w:ascii="Times New Roman" w:hAnsi="Times New Roman" w:eastAsia="仿宋_GB2312" w:cs="Times New Roman"/>
          <w:color w:val="auto"/>
          <w:sz w:val="32"/>
          <w:szCs w:val="32"/>
        </w:rPr>
        <w:t>分，最低得</w:t>
      </w:r>
      <w:r>
        <w:rPr>
          <w:rFonts w:ascii="Times New Roman" w:hAnsi="Times New Roman" w:eastAsia="仿宋_GB2312" w:cs="Times New Roman"/>
          <w:color w:val="auto"/>
          <w:sz w:val="32"/>
          <w:szCs w:val="32"/>
        </w:rPr>
        <w:t>0</w:t>
      </w:r>
      <w:r>
        <w:rPr>
          <w:rFonts w:hint="eastAsia" w:ascii="Times New Roman" w:hAnsi="Times New Roman" w:eastAsia="仿宋_GB2312" w:cs="Times New Roman"/>
          <w:color w:val="auto"/>
          <w:sz w:val="32"/>
          <w:szCs w:val="32"/>
        </w:rPr>
        <w:t>分。</w:t>
      </w:r>
    </w:p>
    <w:tbl>
      <w:tblPr>
        <w:tblStyle w:val="7"/>
        <w:tblW w:w="8910" w:type="dxa"/>
        <w:jc w:val="center"/>
        <w:tblLayout w:type="fixed"/>
        <w:tblCellMar>
          <w:top w:w="0" w:type="dxa"/>
          <w:left w:w="108" w:type="dxa"/>
          <w:bottom w:w="0" w:type="dxa"/>
          <w:right w:w="108" w:type="dxa"/>
        </w:tblCellMar>
      </w:tblPr>
      <w:tblGrid>
        <w:gridCol w:w="3615"/>
        <w:gridCol w:w="1152"/>
        <w:gridCol w:w="2372"/>
        <w:gridCol w:w="1771"/>
      </w:tblGrid>
      <w:tr>
        <w:tblPrEx>
          <w:tblCellMar>
            <w:top w:w="0" w:type="dxa"/>
            <w:left w:w="108" w:type="dxa"/>
            <w:bottom w:w="0" w:type="dxa"/>
            <w:right w:w="108" w:type="dxa"/>
          </w:tblCellMar>
        </w:tblPrEx>
        <w:trPr>
          <w:trHeight w:val="360" w:hRule="atLeast"/>
          <w:tblHeader/>
          <w:jc w:val="center"/>
        </w:trPr>
        <w:tc>
          <w:tcPr>
            <w:tcW w:w="36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黑体" w:eastAsia="黑体" w:cs="Times New Roman"/>
                <w:color w:val="auto"/>
                <w:kern w:val="0"/>
                <w:szCs w:val="21"/>
              </w:rPr>
            </w:pPr>
            <w:r>
              <w:rPr>
                <w:rFonts w:hint="eastAsia" w:ascii="黑体" w:eastAsia="黑体" w:cs="Times New Roman"/>
                <w:color w:val="auto"/>
                <w:kern w:val="0"/>
                <w:szCs w:val="21"/>
              </w:rPr>
              <w:t>名称</w:t>
            </w:r>
          </w:p>
        </w:tc>
        <w:tc>
          <w:tcPr>
            <w:tcW w:w="115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黑体" w:eastAsia="黑体" w:cs="Times New Roman"/>
                <w:color w:val="auto"/>
                <w:kern w:val="0"/>
                <w:szCs w:val="21"/>
              </w:rPr>
            </w:pPr>
            <w:r>
              <w:rPr>
                <w:rFonts w:hint="eastAsia" w:ascii="黑体" w:eastAsia="黑体" w:cs="Times New Roman"/>
                <w:color w:val="auto"/>
                <w:kern w:val="0"/>
                <w:szCs w:val="21"/>
              </w:rPr>
              <w:t>单位</w:t>
            </w:r>
          </w:p>
        </w:tc>
        <w:tc>
          <w:tcPr>
            <w:tcW w:w="23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黑体" w:eastAsia="黑体" w:cs="Times New Roman"/>
                <w:color w:val="auto"/>
                <w:kern w:val="0"/>
                <w:szCs w:val="21"/>
              </w:rPr>
            </w:pPr>
            <w:r>
              <w:rPr>
                <w:rFonts w:hint="eastAsia" w:ascii="黑体" w:eastAsia="黑体" w:cs="Times New Roman"/>
                <w:color w:val="auto"/>
                <w:kern w:val="0"/>
                <w:szCs w:val="21"/>
              </w:rPr>
              <w:t>品牌要求</w:t>
            </w:r>
          </w:p>
        </w:tc>
        <w:tc>
          <w:tcPr>
            <w:tcW w:w="177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黑体" w:eastAsia="黑体" w:cs="Times New Roman"/>
                <w:color w:val="auto"/>
                <w:kern w:val="0"/>
                <w:szCs w:val="21"/>
              </w:rPr>
            </w:pPr>
            <w:r>
              <w:rPr>
                <w:rFonts w:hint="eastAsia" w:ascii="黑体" w:eastAsia="黑体" w:cs="Times New Roman"/>
                <w:color w:val="auto"/>
                <w:kern w:val="0"/>
                <w:szCs w:val="21"/>
              </w:rPr>
              <w:t>单价</w:t>
            </w: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HP打印机碳粉</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支</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天威、科思特</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联想打印机粉</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支</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天威、科思特</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9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HP1</w:t>
            </w:r>
            <w:r>
              <w:rPr>
                <w:rFonts w:hint="eastAsia" w:ascii="Times New Roman" w:hAnsi="Times New Roman" w:eastAsia="仿宋_GB2312" w:cs="Times New Roman"/>
                <w:color w:val="auto"/>
                <w:kern w:val="0"/>
                <w:szCs w:val="21"/>
                <w:lang w:val="en-US" w:eastAsia="zh-CN"/>
              </w:rPr>
              <w:t>106</w:t>
            </w:r>
            <w:r>
              <w:rPr>
                <w:rFonts w:hint="eastAsia" w:ascii="Times New Roman" w:hAnsi="Times New Roman" w:eastAsia="仿宋_GB2312" w:cs="Times New Roman"/>
                <w:color w:val="auto"/>
                <w:kern w:val="0"/>
                <w:szCs w:val="21"/>
              </w:rPr>
              <w:t>打印机黑粉仓</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HP原装</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HP</w:t>
            </w:r>
            <w:r>
              <w:rPr>
                <w:rFonts w:hint="eastAsia" w:ascii="Times New Roman" w:hAnsi="Times New Roman" w:eastAsia="仿宋_GB2312" w:cs="Times New Roman"/>
                <w:color w:val="auto"/>
                <w:kern w:val="0"/>
                <w:szCs w:val="21"/>
                <w:lang w:val="en-US" w:eastAsia="zh-CN"/>
              </w:rPr>
              <w:t>1106</w:t>
            </w:r>
            <w:r>
              <w:rPr>
                <w:rFonts w:hint="eastAsia" w:ascii="Times New Roman" w:hAnsi="Times New Roman" w:eastAsia="仿宋_GB2312" w:cs="Times New Roman"/>
                <w:color w:val="auto"/>
                <w:kern w:val="0"/>
                <w:szCs w:val="21"/>
              </w:rPr>
              <w:t>打印机黑粉仓</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天威、科思特</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HP1</w:t>
            </w:r>
            <w:r>
              <w:rPr>
                <w:rFonts w:hint="eastAsia" w:ascii="Times New Roman" w:hAnsi="Times New Roman" w:eastAsia="仿宋_GB2312" w:cs="Times New Roman"/>
                <w:color w:val="auto"/>
                <w:kern w:val="0"/>
                <w:szCs w:val="21"/>
                <w:lang w:val="en-US" w:eastAsia="zh-CN"/>
              </w:rPr>
              <w:t>02</w:t>
            </w:r>
            <w:r>
              <w:rPr>
                <w:rFonts w:hint="eastAsia" w:ascii="Times New Roman" w:hAnsi="Times New Roman" w:eastAsia="仿宋_GB2312" w:cs="Times New Roman"/>
                <w:color w:val="auto"/>
                <w:kern w:val="0"/>
                <w:szCs w:val="21"/>
              </w:rPr>
              <w:t>5打印机黑粉仓</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HP原装</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HP1</w:t>
            </w:r>
            <w:r>
              <w:rPr>
                <w:rFonts w:hint="eastAsia" w:ascii="Times New Roman" w:hAnsi="Times New Roman" w:eastAsia="仿宋_GB2312" w:cs="Times New Roman"/>
                <w:color w:val="auto"/>
                <w:kern w:val="0"/>
                <w:szCs w:val="21"/>
                <w:lang w:val="en-US" w:eastAsia="zh-CN"/>
              </w:rPr>
              <w:t>025</w:t>
            </w:r>
            <w:r>
              <w:rPr>
                <w:rFonts w:hint="eastAsia" w:ascii="Times New Roman" w:hAnsi="Times New Roman" w:eastAsia="仿宋_GB2312" w:cs="Times New Roman"/>
                <w:color w:val="auto"/>
                <w:kern w:val="0"/>
                <w:szCs w:val="21"/>
              </w:rPr>
              <w:t>打印机黑粉仓</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天威、科思特</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HP1</w:t>
            </w:r>
            <w:r>
              <w:rPr>
                <w:rFonts w:hint="eastAsia" w:ascii="Times New Roman" w:hAnsi="Times New Roman" w:eastAsia="仿宋_GB2312" w:cs="Times New Roman"/>
                <w:color w:val="auto"/>
                <w:kern w:val="0"/>
                <w:szCs w:val="21"/>
                <w:lang w:val="en-US" w:eastAsia="zh-CN"/>
              </w:rPr>
              <w:t>50</w:t>
            </w:r>
            <w:r>
              <w:rPr>
                <w:rFonts w:hint="eastAsia" w:ascii="Times New Roman" w:hAnsi="Times New Roman" w:eastAsia="仿宋_GB2312" w:cs="Times New Roman"/>
                <w:color w:val="auto"/>
                <w:kern w:val="0"/>
                <w:szCs w:val="21"/>
              </w:rPr>
              <w:t>5打印机黑粉仓</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HP原装</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HP1</w:t>
            </w:r>
            <w:r>
              <w:rPr>
                <w:rFonts w:hint="eastAsia" w:ascii="Times New Roman" w:hAnsi="Times New Roman" w:eastAsia="仿宋_GB2312" w:cs="Times New Roman"/>
                <w:color w:val="auto"/>
                <w:kern w:val="0"/>
                <w:szCs w:val="21"/>
                <w:lang w:val="en-US" w:eastAsia="zh-CN"/>
              </w:rPr>
              <w:t>505</w:t>
            </w:r>
            <w:r>
              <w:rPr>
                <w:rFonts w:hint="eastAsia" w:ascii="Times New Roman" w:hAnsi="Times New Roman" w:eastAsia="仿宋_GB2312" w:cs="Times New Roman"/>
                <w:color w:val="auto"/>
                <w:kern w:val="0"/>
                <w:szCs w:val="21"/>
              </w:rPr>
              <w:t>打印机黑粉仓</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天威、科思特</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LJ2600打印机粉仓</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联想原装</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LJ2600打印机粉仓</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天威、科思特</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eastAsia="zh-CN"/>
              </w:rPr>
              <w:t>富士施乐打印机</w:t>
            </w:r>
            <w:r>
              <w:rPr>
                <w:rFonts w:hint="eastAsia" w:ascii="Times New Roman" w:hAnsi="Times New Roman" w:eastAsia="仿宋_GB2312" w:cs="Times New Roman"/>
                <w:color w:val="auto"/>
                <w:kern w:val="0"/>
                <w:szCs w:val="21"/>
                <w:lang w:val="en-US" w:eastAsia="zh-CN"/>
              </w:rPr>
              <w:t>S1810</w:t>
            </w:r>
            <w:r>
              <w:rPr>
                <w:rFonts w:hint="eastAsia" w:ascii="Times New Roman" w:hAnsi="Times New Roman" w:eastAsia="仿宋_GB2312" w:cs="Times New Roman"/>
                <w:color w:val="auto"/>
                <w:kern w:val="0"/>
                <w:szCs w:val="21"/>
              </w:rPr>
              <w:t>粉仓</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eastAsia="zh-CN"/>
              </w:rPr>
              <w:t>富士施乐</w:t>
            </w:r>
            <w:r>
              <w:rPr>
                <w:rFonts w:hint="eastAsia" w:ascii="Times New Roman" w:hAnsi="Times New Roman" w:eastAsia="仿宋_GB2312" w:cs="Times New Roman"/>
                <w:color w:val="auto"/>
                <w:kern w:val="0"/>
                <w:szCs w:val="21"/>
              </w:rPr>
              <w:t>原装</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eastAsia="zh-CN"/>
              </w:rPr>
              <w:t>柯尼卡美能达</w:t>
            </w:r>
            <w:r>
              <w:rPr>
                <w:rFonts w:hint="eastAsia" w:ascii="Times New Roman" w:hAnsi="Times New Roman" w:eastAsia="仿宋_GB2312" w:cs="Times New Roman"/>
                <w:color w:val="auto"/>
                <w:kern w:val="0"/>
                <w:szCs w:val="21"/>
                <w:lang w:val="en-US" w:eastAsia="zh-CN"/>
              </w:rPr>
              <w:t>184粉仓</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lang w:eastAsia="zh-CN"/>
              </w:rPr>
              <w:t>柯尼卡美能达原装</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HP打印机</w:t>
            </w:r>
            <w:r>
              <w:rPr>
                <w:rFonts w:hint="eastAsia" w:ascii="Times New Roman" w:hAnsi="Times New Roman" w:eastAsia="仿宋_GB2312" w:cs="Times New Roman"/>
                <w:color w:val="auto"/>
                <w:kern w:val="0"/>
                <w:szCs w:val="21"/>
                <w:lang w:val="en-US" w:eastAsia="zh-CN"/>
              </w:rPr>
              <w:t>1106</w:t>
            </w:r>
            <w:r>
              <w:rPr>
                <w:rFonts w:hint="eastAsia" w:ascii="Times New Roman" w:hAnsi="Times New Roman" w:eastAsia="仿宋_GB2312" w:cs="Times New Roman"/>
                <w:color w:val="auto"/>
                <w:kern w:val="0"/>
                <w:szCs w:val="21"/>
              </w:rPr>
              <w:t>鼓</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HP原装</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HP打印机</w:t>
            </w:r>
            <w:r>
              <w:rPr>
                <w:rFonts w:hint="eastAsia" w:ascii="Times New Roman" w:hAnsi="Times New Roman" w:eastAsia="仿宋_GB2312" w:cs="Times New Roman"/>
                <w:color w:val="auto"/>
                <w:kern w:val="0"/>
                <w:szCs w:val="21"/>
                <w:lang w:val="en-US" w:eastAsia="zh-CN"/>
              </w:rPr>
              <w:t>1106</w:t>
            </w:r>
            <w:r>
              <w:rPr>
                <w:rFonts w:hint="eastAsia" w:ascii="Times New Roman" w:hAnsi="Times New Roman" w:eastAsia="仿宋_GB2312" w:cs="Times New Roman"/>
                <w:color w:val="auto"/>
                <w:kern w:val="0"/>
                <w:szCs w:val="21"/>
              </w:rPr>
              <w:t>鼓</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天威、科思特</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HP打印机1025鼓</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HP原装</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HP打印机1025鼓</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天威、科思特</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LJ打印机2600硒鼓</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联想原装</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LJ打印机2600硒鼓</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天威、科思特</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5口交换机</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TPLINK、华为</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8口交换机</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TPLINK、华为</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32G优盘</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rPr>
              <w:t>联想、</w:t>
            </w:r>
            <w:r>
              <w:rPr>
                <w:rFonts w:hint="eastAsia" w:ascii="Times New Roman" w:hAnsi="Times New Roman" w:eastAsia="仿宋_GB2312" w:cs="Times New Roman"/>
                <w:color w:val="auto"/>
                <w:kern w:val="0"/>
                <w:szCs w:val="21"/>
                <w:lang w:eastAsia="zh-CN"/>
              </w:rPr>
              <w:t>金士顿</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64G优盘</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rPr>
              <w:t>联想、</w:t>
            </w:r>
            <w:r>
              <w:rPr>
                <w:rFonts w:hint="eastAsia" w:ascii="Times New Roman" w:hAnsi="Times New Roman" w:eastAsia="仿宋_GB2312" w:cs="Times New Roman"/>
                <w:color w:val="auto"/>
                <w:kern w:val="0"/>
                <w:szCs w:val="21"/>
                <w:lang w:eastAsia="zh-CN"/>
              </w:rPr>
              <w:t>金士顿</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128G优盘</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rPr>
              <w:t>联想、</w:t>
            </w:r>
            <w:r>
              <w:rPr>
                <w:rFonts w:hint="eastAsia" w:ascii="Times New Roman" w:hAnsi="Times New Roman" w:eastAsia="仿宋_GB2312" w:cs="Times New Roman"/>
                <w:color w:val="auto"/>
                <w:kern w:val="0"/>
                <w:szCs w:val="21"/>
                <w:lang w:eastAsia="zh-CN"/>
              </w:rPr>
              <w:t>金士顿</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1T移动硬盘</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联想、希捷</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2T移动硬盘</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联想、希捷</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有线鼠标</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联想、罗技</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无线鼠标</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联想、罗技</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USB键盘</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联想、罗技</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lang w:eastAsia="zh-CN"/>
              </w:rPr>
              <w:t>条码枪</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lang w:eastAsia="zh-CN"/>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lang w:eastAsia="zh-CN"/>
              </w:rPr>
              <w:t>得力、晨光</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A4 70G复印纸（4000张）</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件</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白木、永丰</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9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A3 70G复印纸（2000张）</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件</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白木、永丰</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A4 80G复印纸（4000张）</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件</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白木、永丰</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A3 80G复印纸（2000张）</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件</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白木、永丰</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eastAsia="zh-CN"/>
              </w:rPr>
              <w:t>蓝色</w:t>
            </w:r>
            <w:r>
              <w:rPr>
                <w:rFonts w:hint="eastAsia" w:ascii="Times New Roman" w:hAnsi="Times New Roman" w:eastAsia="仿宋_GB2312" w:cs="Times New Roman"/>
                <w:color w:val="auto"/>
                <w:kern w:val="0"/>
                <w:szCs w:val="21"/>
              </w:rPr>
              <w:t>档案盒</w:t>
            </w:r>
            <w:r>
              <w:rPr>
                <w:rFonts w:hint="eastAsia" w:ascii="Times New Roman" w:hAnsi="Times New Roman" w:eastAsia="仿宋_GB2312" w:cs="Times New Roman"/>
                <w:color w:val="auto"/>
                <w:kern w:val="0"/>
                <w:szCs w:val="21"/>
                <w:lang w:eastAsia="zh-CN"/>
              </w:rPr>
              <w:t>（</w:t>
            </w:r>
            <w:r>
              <w:rPr>
                <w:rFonts w:hint="eastAsia" w:ascii="Times New Roman" w:hAnsi="Times New Roman" w:eastAsia="仿宋_GB2312" w:cs="Times New Roman"/>
                <w:color w:val="auto"/>
                <w:kern w:val="0"/>
                <w:szCs w:val="21"/>
                <w:lang w:val="en-US" w:eastAsia="zh-CN"/>
              </w:rPr>
              <w:t>35</w:t>
            </w:r>
            <w:r>
              <w:rPr>
                <w:rFonts w:hint="eastAsia" w:ascii="Times New Roman" w:hAnsi="Times New Roman" w:eastAsia="仿宋_GB2312" w:cs="Times New Roman"/>
                <w:color w:val="auto"/>
                <w:kern w:val="0"/>
                <w:szCs w:val="21"/>
                <w:lang w:eastAsia="zh-CN"/>
              </w:rPr>
              <w:t>）</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rPr>
              <w:t>齐心</w:t>
            </w:r>
            <w:r>
              <w:rPr>
                <w:rFonts w:hint="eastAsia" w:ascii="Times New Roman" w:hAnsi="Times New Roman" w:eastAsia="仿宋_GB2312" w:cs="Times New Roman"/>
                <w:color w:val="auto"/>
                <w:kern w:val="0"/>
                <w:szCs w:val="21"/>
                <w:lang w:eastAsia="zh-CN"/>
              </w:rPr>
              <w:t>、得力</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eastAsia="zh-CN"/>
              </w:rPr>
              <w:t>蓝色</w:t>
            </w:r>
            <w:r>
              <w:rPr>
                <w:rFonts w:hint="eastAsia" w:ascii="Times New Roman" w:hAnsi="Times New Roman" w:eastAsia="仿宋_GB2312" w:cs="Times New Roman"/>
                <w:color w:val="auto"/>
                <w:kern w:val="0"/>
                <w:szCs w:val="21"/>
              </w:rPr>
              <w:t>档案盒</w:t>
            </w:r>
            <w:r>
              <w:rPr>
                <w:rFonts w:hint="eastAsia" w:ascii="Times New Roman" w:hAnsi="Times New Roman" w:eastAsia="仿宋_GB2312" w:cs="Times New Roman"/>
                <w:color w:val="auto"/>
                <w:kern w:val="0"/>
                <w:szCs w:val="21"/>
                <w:lang w:eastAsia="zh-CN"/>
              </w:rPr>
              <w:t>（</w:t>
            </w:r>
            <w:r>
              <w:rPr>
                <w:rFonts w:hint="eastAsia" w:ascii="Times New Roman" w:hAnsi="Times New Roman" w:eastAsia="仿宋_GB2312" w:cs="Times New Roman"/>
                <w:color w:val="auto"/>
                <w:kern w:val="0"/>
                <w:szCs w:val="21"/>
                <w:lang w:val="en-US" w:eastAsia="zh-CN"/>
              </w:rPr>
              <w:t>55</w:t>
            </w:r>
            <w:r>
              <w:rPr>
                <w:rFonts w:hint="eastAsia" w:ascii="Times New Roman" w:hAnsi="Times New Roman" w:eastAsia="仿宋_GB2312" w:cs="Times New Roman"/>
                <w:color w:val="auto"/>
                <w:kern w:val="0"/>
                <w:szCs w:val="21"/>
                <w:lang w:eastAsia="zh-CN"/>
              </w:rPr>
              <w:t>）</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齐心</w:t>
            </w:r>
            <w:r>
              <w:rPr>
                <w:rFonts w:hint="eastAsia" w:ascii="Times New Roman" w:hAnsi="Times New Roman" w:eastAsia="仿宋_GB2312" w:cs="Times New Roman"/>
                <w:color w:val="auto"/>
                <w:kern w:val="0"/>
                <w:szCs w:val="21"/>
                <w:lang w:eastAsia="zh-CN"/>
              </w:rPr>
              <w:t>、得力</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蓝色档案盒</w:t>
            </w:r>
            <w:r>
              <w:rPr>
                <w:rFonts w:hint="eastAsia" w:ascii="Times New Roman" w:hAnsi="Times New Roman" w:eastAsia="仿宋_GB2312" w:cs="Times New Roman"/>
                <w:color w:val="auto"/>
                <w:kern w:val="0"/>
                <w:szCs w:val="21"/>
                <w:lang w:eastAsia="zh-CN"/>
              </w:rPr>
              <w:t>（</w:t>
            </w:r>
            <w:r>
              <w:rPr>
                <w:rFonts w:hint="eastAsia" w:ascii="Times New Roman" w:hAnsi="Times New Roman" w:eastAsia="仿宋_GB2312" w:cs="Times New Roman"/>
                <w:color w:val="auto"/>
                <w:kern w:val="0"/>
                <w:szCs w:val="21"/>
                <w:lang w:val="en-US" w:eastAsia="zh-CN"/>
              </w:rPr>
              <w:t>75</w:t>
            </w:r>
            <w:r>
              <w:rPr>
                <w:rFonts w:hint="eastAsia" w:ascii="Times New Roman" w:hAnsi="Times New Roman" w:eastAsia="仿宋_GB2312" w:cs="Times New Roman"/>
                <w:color w:val="auto"/>
                <w:kern w:val="0"/>
                <w:szCs w:val="21"/>
                <w:lang w:eastAsia="zh-CN"/>
              </w:rPr>
              <w:t>）</w:t>
            </w:r>
          </w:p>
        </w:tc>
        <w:tc>
          <w:tcPr>
            <w:tcW w:w="11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个</w:t>
            </w:r>
          </w:p>
        </w:tc>
        <w:tc>
          <w:tcPr>
            <w:tcW w:w="23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齐心</w:t>
            </w:r>
            <w:r>
              <w:rPr>
                <w:rFonts w:hint="eastAsia" w:ascii="Times New Roman" w:hAnsi="Times New Roman" w:eastAsia="仿宋_GB2312" w:cs="Times New Roman"/>
                <w:color w:val="auto"/>
                <w:kern w:val="0"/>
                <w:szCs w:val="21"/>
                <w:lang w:eastAsia="zh-CN"/>
              </w:rPr>
              <w:t>、得力</w:t>
            </w:r>
          </w:p>
        </w:tc>
        <w:tc>
          <w:tcPr>
            <w:tcW w:w="17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按扣式公文袋</w:t>
            </w:r>
          </w:p>
        </w:tc>
        <w:tc>
          <w:tcPr>
            <w:tcW w:w="11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个</w:t>
            </w:r>
          </w:p>
        </w:tc>
        <w:tc>
          <w:tcPr>
            <w:tcW w:w="23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齐心</w:t>
            </w:r>
            <w:r>
              <w:rPr>
                <w:rFonts w:hint="eastAsia" w:ascii="Times New Roman" w:hAnsi="Times New Roman" w:eastAsia="仿宋_GB2312" w:cs="Times New Roman"/>
                <w:color w:val="auto"/>
                <w:kern w:val="0"/>
                <w:szCs w:val="21"/>
                <w:lang w:eastAsia="zh-CN"/>
              </w:rPr>
              <w:t>、得力</w:t>
            </w: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拉杆夹</w:t>
            </w:r>
            <w:r>
              <w:rPr>
                <w:rFonts w:hint="eastAsia" w:ascii="Times New Roman" w:hAnsi="Times New Roman" w:eastAsia="仿宋_GB2312" w:cs="Times New Roman"/>
                <w:color w:val="auto"/>
                <w:kern w:val="0"/>
                <w:szCs w:val="21"/>
                <w:lang w:eastAsia="zh-CN"/>
              </w:rPr>
              <w:t>（</w:t>
            </w:r>
            <w:r>
              <w:rPr>
                <w:rFonts w:hint="eastAsia" w:ascii="Times New Roman" w:hAnsi="Times New Roman" w:eastAsia="仿宋_GB2312" w:cs="Times New Roman"/>
                <w:color w:val="auto"/>
                <w:kern w:val="0"/>
                <w:szCs w:val="21"/>
                <w:lang w:val="en-US" w:eastAsia="zh-CN"/>
              </w:rPr>
              <w:t>9mm</w:t>
            </w:r>
            <w:r>
              <w:rPr>
                <w:rFonts w:hint="eastAsia" w:ascii="Times New Roman" w:hAnsi="Times New Roman" w:eastAsia="仿宋_GB2312" w:cs="Times New Roman"/>
                <w:color w:val="auto"/>
                <w:kern w:val="0"/>
                <w:szCs w:val="21"/>
                <w:lang w:eastAsia="zh-CN"/>
              </w:rPr>
              <w:t>）</w:t>
            </w:r>
          </w:p>
        </w:tc>
        <w:tc>
          <w:tcPr>
            <w:tcW w:w="11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个</w:t>
            </w:r>
          </w:p>
        </w:tc>
        <w:tc>
          <w:tcPr>
            <w:tcW w:w="23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齐心</w:t>
            </w:r>
            <w:r>
              <w:rPr>
                <w:rFonts w:hint="eastAsia" w:ascii="Times New Roman" w:hAnsi="Times New Roman" w:eastAsia="仿宋_GB2312" w:cs="Times New Roman"/>
                <w:color w:val="auto"/>
                <w:kern w:val="0"/>
                <w:szCs w:val="21"/>
                <w:lang w:eastAsia="zh-CN"/>
              </w:rPr>
              <w:t>、得力</w:t>
            </w: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拉杆夹</w:t>
            </w:r>
            <w:r>
              <w:rPr>
                <w:rFonts w:hint="eastAsia" w:ascii="Times New Roman" w:hAnsi="Times New Roman" w:eastAsia="仿宋_GB2312" w:cs="Times New Roman"/>
                <w:color w:val="auto"/>
                <w:kern w:val="0"/>
                <w:szCs w:val="21"/>
                <w:lang w:eastAsia="zh-CN"/>
              </w:rPr>
              <w:t>（</w:t>
            </w:r>
            <w:r>
              <w:rPr>
                <w:rFonts w:hint="eastAsia" w:ascii="Times New Roman" w:hAnsi="Times New Roman" w:eastAsia="仿宋_GB2312" w:cs="Times New Roman"/>
                <w:color w:val="auto"/>
                <w:kern w:val="0"/>
                <w:szCs w:val="21"/>
                <w:lang w:val="en-US" w:eastAsia="zh-CN"/>
              </w:rPr>
              <w:t>15mm</w:t>
            </w:r>
            <w:r>
              <w:rPr>
                <w:rFonts w:hint="eastAsia" w:ascii="Times New Roman" w:hAnsi="Times New Roman" w:eastAsia="仿宋_GB2312" w:cs="Times New Roman"/>
                <w:color w:val="auto"/>
                <w:kern w:val="0"/>
                <w:szCs w:val="21"/>
                <w:lang w:eastAsia="zh-CN"/>
              </w:rPr>
              <w:t>）</w:t>
            </w:r>
          </w:p>
        </w:tc>
        <w:tc>
          <w:tcPr>
            <w:tcW w:w="11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个</w:t>
            </w:r>
          </w:p>
        </w:tc>
        <w:tc>
          <w:tcPr>
            <w:tcW w:w="23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齐心</w:t>
            </w:r>
            <w:r>
              <w:rPr>
                <w:rFonts w:hint="eastAsia" w:ascii="Times New Roman" w:hAnsi="Times New Roman" w:eastAsia="仿宋_GB2312" w:cs="Times New Roman"/>
                <w:color w:val="auto"/>
                <w:kern w:val="0"/>
                <w:szCs w:val="21"/>
                <w:lang w:eastAsia="zh-CN"/>
              </w:rPr>
              <w:t>、得力</w:t>
            </w: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液体胶水</w:t>
            </w:r>
            <w:r>
              <w:rPr>
                <w:rFonts w:hint="eastAsia" w:ascii="Times New Roman" w:hAnsi="Times New Roman" w:eastAsia="仿宋_GB2312" w:cs="Times New Roman"/>
                <w:color w:val="auto"/>
                <w:kern w:val="0"/>
                <w:szCs w:val="21"/>
                <w:lang w:eastAsia="zh-CN"/>
              </w:rPr>
              <w:t>（</w:t>
            </w:r>
            <w:r>
              <w:rPr>
                <w:rFonts w:hint="eastAsia" w:ascii="Times New Roman" w:hAnsi="Times New Roman" w:eastAsia="仿宋_GB2312" w:cs="Times New Roman"/>
                <w:color w:val="auto"/>
                <w:kern w:val="0"/>
                <w:szCs w:val="21"/>
                <w:lang w:val="en-US" w:eastAsia="zh-CN"/>
              </w:rPr>
              <w:t>125</w:t>
            </w:r>
            <w:r>
              <w:rPr>
                <w:rFonts w:hint="eastAsia" w:ascii="Times New Roman" w:hAnsi="Times New Roman" w:eastAsia="仿宋_GB2312" w:cs="Times New Roman"/>
                <w:color w:val="auto"/>
                <w:kern w:val="0"/>
                <w:szCs w:val="21"/>
              </w:rPr>
              <w:t>ml</w:t>
            </w:r>
            <w:r>
              <w:rPr>
                <w:rFonts w:hint="eastAsia" w:ascii="Times New Roman" w:hAnsi="Times New Roman" w:eastAsia="仿宋_GB2312" w:cs="Times New Roman"/>
                <w:color w:val="auto"/>
                <w:kern w:val="0"/>
                <w:szCs w:val="21"/>
                <w:lang w:eastAsia="zh-CN"/>
              </w:rPr>
              <w:t>）</w:t>
            </w:r>
          </w:p>
        </w:tc>
        <w:tc>
          <w:tcPr>
            <w:tcW w:w="11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瓶</w:t>
            </w:r>
          </w:p>
        </w:tc>
        <w:tc>
          <w:tcPr>
            <w:tcW w:w="23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齐心</w:t>
            </w:r>
            <w:r>
              <w:rPr>
                <w:rFonts w:hint="eastAsia" w:ascii="Times New Roman" w:hAnsi="Times New Roman" w:eastAsia="仿宋_GB2312" w:cs="Times New Roman"/>
                <w:color w:val="auto"/>
                <w:kern w:val="0"/>
                <w:szCs w:val="21"/>
                <w:lang w:eastAsia="zh-CN"/>
              </w:rPr>
              <w:t>、得力</w:t>
            </w: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eastAsia="zh-CN"/>
              </w:rPr>
              <w:t>液体</w:t>
            </w:r>
            <w:r>
              <w:rPr>
                <w:rFonts w:hint="eastAsia" w:ascii="Times New Roman" w:hAnsi="Times New Roman" w:eastAsia="仿宋_GB2312" w:cs="Times New Roman"/>
                <w:color w:val="auto"/>
                <w:kern w:val="0"/>
                <w:szCs w:val="21"/>
              </w:rPr>
              <w:t>胶水</w:t>
            </w:r>
            <w:r>
              <w:rPr>
                <w:rFonts w:hint="eastAsia" w:ascii="Times New Roman" w:hAnsi="Times New Roman" w:eastAsia="仿宋_GB2312" w:cs="Times New Roman"/>
                <w:color w:val="auto"/>
                <w:kern w:val="0"/>
                <w:szCs w:val="21"/>
                <w:lang w:eastAsia="zh-CN"/>
              </w:rPr>
              <w:t>（</w:t>
            </w:r>
            <w:r>
              <w:rPr>
                <w:rFonts w:hint="eastAsia" w:ascii="Times New Roman" w:hAnsi="Times New Roman" w:eastAsia="仿宋_GB2312" w:cs="Times New Roman"/>
                <w:color w:val="auto"/>
                <w:kern w:val="0"/>
                <w:szCs w:val="21"/>
              </w:rPr>
              <w:t>50ml</w:t>
            </w:r>
            <w:r>
              <w:rPr>
                <w:rFonts w:hint="eastAsia" w:ascii="Times New Roman" w:hAnsi="Times New Roman" w:eastAsia="仿宋_GB2312" w:cs="Times New Roman"/>
                <w:color w:val="auto"/>
                <w:kern w:val="0"/>
                <w:szCs w:val="21"/>
                <w:lang w:eastAsia="zh-CN"/>
              </w:rPr>
              <w:t>）</w:t>
            </w:r>
          </w:p>
        </w:tc>
        <w:tc>
          <w:tcPr>
            <w:tcW w:w="11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瓶</w:t>
            </w:r>
          </w:p>
        </w:tc>
        <w:tc>
          <w:tcPr>
            <w:tcW w:w="23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齐心</w:t>
            </w:r>
            <w:r>
              <w:rPr>
                <w:rFonts w:hint="eastAsia" w:ascii="Times New Roman" w:hAnsi="Times New Roman" w:eastAsia="仿宋_GB2312" w:cs="Times New Roman"/>
                <w:color w:val="auto"/>
                <w:kern w:val="0"/>
                <w:szCs w:val="21"/>
                <w:lang w:eastAsia="zh-CN"/>
              </w:rPr>
              <w:t>、得力</w:t>
            </w: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 xml:space="preserve">固体胶 </w:t>
            </w:r>
            <w:r>
              <w:rPr>
                <w:rFonts w:hint="eastAsia" w:ascii="Times New Roman" w:hAnsi="Times New Roman" w:eastAsia="仿宋_GB2312" w:cs="Times New Roman"/>
                <w:color w:val="auto"/>
                <w:kern w:val="0"/>
                <w:szCs w:val="21"/>
                <w:lang w:eastAsia="zh-CN"/>
              </w:rPr>
              <w:t>（</w:t>
            </w:r>
            <w:r>
              <w:rPr>
                <w:rFonts w:hint="eastAsia" w:ascii="Times New Roman" w:hAnsi="Times New Roman" w:eastAsia="仿宋_GB2312" w:cs="Times New Roman"/>
                <w:color w:val="auto"/>
                <w:kern w:val="0"/>
                <w:szCs w:val="21"/>
              </w:rPr>
              <w:t>8g</w:t>
            </w:r>
            <w:r>
              <w:rPr>
                <w:rFonts w:hint="eastAsia" w:ascii="Times New Roman" w:hAnsi="Times New Roman" w:eastAsia="仿宋_GB2312" w:cs="Times New Roman"/>
                <w:color w:val="auto"/>
                <w:kern w:val="0"/>
                <w:szCs w:val="21"/>
                <w:lang w:eastAsia="zh-CN"/>
              </w:rPr>
              <w:t>）</w:t>
            </w:r>
          </w:p>
        </w:tc>
        <w:tc>
          <w:tcPr>
            <w:tcW w:w="11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支</w:t>
            </w:r>
          </w:p>
        </w:tc>
        <w:tc>
          <w:tcPr>
            <w:tcW w:w="23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eastAsia="zh-CN"/>
              </w:rPr>
              <w:t>得力、晨光</w:t>
            </w: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 xml:space="preserve">固体胶 </w:t>
            </w:r>
            <w:r>
              <w:rPr>
                <w:rFonts w:hint="eastAsia" w:ascii="Times New Roman" w:hAnsi="Times New Roman" w:eastAsia="仿宋_GB2312" w:cs="Times New Roman"/>
                <w:color w:val="auto"/>
                <w:kern w:val="0"/>
                <w:szCs w:val="21"/>
                <w:lang w:eastAsia="zh-CN"/>
              </w:rPr>
              <w:t>（</w:t>
            </w:r>
            <w:r>
              <w:rPr>
                <w:rFonts w:hint="eastAsia" w:ascii="Times New Roman" w:hAnsi="Times New Roman" w:eastAsia="仿宋_GB2312" w:cs="Times New Roman"/>
                <w:color w:val="auto"/>
                <w:kern w:val="0"/>
                <w:szCs w:val="21"/>
                <w:lang w:val="en-US" w:eastAsia="zh-CN"/>
              </w:rPr>
              <w:t>15g</w:t>
            </w:r>
            <w:r>
              <w:rPr>
                <w:rFonts w:hint="eastAsia" w:ascii="Times New Roman" w:hAnsi="Times New Roman" w:eastAsia="仿宋_GB2312" w:cs="Times New Roman"/>
                <w:color w:val="auto"/>
                <w:kern w:val="0"/>
                <w:szCs w:val="21"/>
                <w:lang w:eastAsia="zh-CN"/>
              </w:rPr>
              <w:t>）</w:t>
            </w:r>
          </w:p>
        </w:tc>
        <w:tc>
          <w:tcPr>
            <w:tcW w:w="11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支</w:t>
            </w:r>
          </w:p>
        </w:tc>
        <w:tc>
          <w:tcPr>
            <w:tcW w:w="23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eastAsia="zh-CN"/>
              </w:rPr>
              <w:t>得力、晨光</w:t>
            </w: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回形针</w:t>
            </w:r>
          </w:p>
        </w:tc>
        <w:tc>
          <w:tcPr>
            <w:tcW w:w="11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盒</w:t>
            </w:r>
          </w:p>
        </w:tc>
        <w:tc>
          <w:tcPr>
            <w:tcW w:w="23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齐心</w:t>
            </w:r>
            <w:r>
              <w:rPr>
                <w:rFonts w:hint="eastAsia" w:ascii="Times New Roman" w:hAnsi="Times New Roman" w:eastAsia="仿宋_GB2312" w:cs="Times New Roman"/>
                <w:color w:val="auto"/>
                <w:kern w:val="0"/>
                <w:szCs w:val="21"/>
                <w:lang w:eastAsia="zh-CN"/>
              </w:rPr>
              <w:t>、得力</w:t>
            </w: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不锈钢存档</w:t>
            </w:r>
            <w:r>
              <w:rPr>
                <w:rFonts w:hint="eastAsia" w:ascii="Times New Roman" w:hAnsi="Times New Roman" w:eastAsia="仿宋_GB2312" w:cs="Times New Roman"/>
                <w:color w:val="auto"/>
                <w:kern w:val="0"/>
                <w:szCs w:val="21"/>
                <w:lang w:eastAsia="zh-CN"/>
              </w:rPr>
              <w:t>订书针</w:t>
            </w:r>
          </w:p>
        </w:tc>
        <w:tc>
          <w:tcPr>
            <w:tcW w:w="11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盒</w:t>
            </w:r>
          </w:p>
        </w:tc>
        <w:tc>
          <w:tcPr>
            <w:tcW w:w="23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齐心</w:t>
            </w:r>
            <w:r>
              <w:rPr>
                <w:rFonts w:hint="eastAsia" w:ascii="Times New Roman" w:hAnsi="Times New Roman" w:eastAsia="仿宋_GB2312" w:cs="Times New Roman"/>
                <w:color w:val="auto"/>
                <w:kern w:val="0"/>
                <w:szCs w:val="21"/>
                <w:lang w:eastAsia="zh-CN"/>
              </w:rPr>
              <w:t>、得力</w:t>
            </w: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省力订书机</w:t>
            </w:r>
          </w:p>
        </w:tc>
        <w:tc>
          <w:tcPr>
            <w:tcW w:w="11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个</w:t>
            </w:r>
          </w:p>
        </w:tc>
        <w:tc>
          <w:tcPr>
            <w:tcW w:w="23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rPr>
              <w:t>可得优</w:t>
            </w:r>
            <w:r>
              <w:rPr>
                <w:rFonts w:hint="eastAsia" w:ascii="Times New Roman" w:hAnsi="Times New Roman" w:eastAsia="仿宋_GB2312" w:cs="Times New Roman"/>
                <w:color w:val="auto"/>
                <w:kern w:val="0"/>
                <w:szCs w:val="21"/>
                <w:lang w:eastAsia="zh-CN"/>
              </w:rPr>
              <w:t>、晨光</w:t>
            </w: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重型订书机</w:t>
            </w:r>
          </w:p>
        </w:tc>
        <w:tc>
          <w:tcPr>
            <w:tcW w:w="11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个</w:t>
            </w:r>
          </w:p>
        </w:tc>
        <w:tc>
          <w:tcPr>
            <w:tcW w:w="23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rPr>
              <w:t>可得优</w:t>
            </w:r>
            <w:r>
              <w:rPr>
                <w:rFonts w:hint="eastAsia" w:ascii="Times New Roman" w:hAnsi="Times New Roman" w:eastAsia="仿宋_GB2312" w:cs="Times New Roman"/>
                <w:color w:val="auto"/>
                <w:kern w:val="0"/>
                <w:szCs w:val="21"/>
                <w:lang w:eastAsia="zh-CN"/>
              </w:rPr>
              <w:t>、晨光</w:t>
            </w: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四格资料架</w:t>
            </w:r>
          </w:p>
        </w:tc>
        <w:tc>
          <w:tcPr>
            <w:tcW w:w="115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套</w:t>
            </w:r>
          </w:p>
        </w:tc>
        <w:tc>
          <w:tcPr>
            <w:tcW w:w="23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齐心</w:t>
            </w:r>
            <w:r>
              <w:rPr>
                <w:rFonts w:hint="eastAsia" w:ascii="Times New Roman" w:hAnsi="Times New Roman" w:eastAsia="仿宋_GB2312" w:cs="Times New Roman"/>
                <w:color w:val="auto"/>
                <w:kern w:val="0"/>
                <w:szCs w:val="21"/>
                <w:lang w:eastAsia="zh-CN"/>
              </w:rPr>
              <w:t>、晨光</w:t>
            </w:r>
          </w:p>
        </w:tc>
        <w:tc>
          <w:tcPr>
            <w:tcW w:w="177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三格资料架</w:t>
            </w:r>
          </w:p>
        </w:tc>
        <w:tc>
          <w:tcPr>
            <w:tcW w:w="115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套</w:t>
            </w:r>
          </w:p>
        </w:tc>
        <w:tc>
          <w:tcPr>
            <w:tcW w:w="23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齐心</w:t>
            </w:r>
            <w:r>
              <w:rPr>
                <w:rFonts w:hint="eastAsia" w:ascii="Times New Roman" w:hAnsi="Times New Roman" w:eastAsia="仿宋_GB2312" w:cs="Times New Roman"/>
                <w:color w:val="auto"/>
                <w:kern w:val="0"/>
                <w:szCs w:val="21"/>
                <w:lang w:eastAsia="zh-CN"/>
              </w:rPr>
              <w:t>、晨光</w:t>
            </w:r>
          </w:p>
        </w:tc>
        <w:tc>
          <w:tcPr>
            <w:tcW w:w="177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四格书架</w:t>
            </w:r>
          </w:p>
        </w:tc>
        <w:tc>
          <w:tcPr>
            <w:tcW w:w="115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个</w:t>
            </w:r>
          </w:p>
        </w:tc>
        <w:tc>
          <w:tcPr>
            <w:tcW w:w="23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rPr>
              <w:t>新时达</w:t>
            </w:r>
            <w:r>
              <w:rPr>
                <w:rFonts w:hint="eastAsia" w:ascii="Times New Roman" w:hAnsi="Times New Roman" w:eastAsia="仿宋_GB2312" w:cs="Times New Roman"/>
                <w:color w:val="auto"/>
                <w:kern w:val="0"/>
                <w:szCs w:val="21"/>
                <w:lang w:eastAsia="zh-CN"/>
              </w:rPr>
              <w:t>、得力</w:t>
            </w:r>
          </w:p>
        </w:tc>
        <w:tc>
          <w:tcPr>
            <w:tcW w:w="177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塑料文件框</w:t>
            </w:r>
          </w:p>
        </w:tc>
        <w:tc>
          <w:tcPr>
            <w:tcW w:w="115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个</w:t>
            </w:r>
          </w:p>
        </w:tc>
        <w:tc>
          <w:tcPr>
            <w:tcW w:w="23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rPr>
              <w:t>得力</w:t>
            </w:r>
            <w:r>
              <w:rPr>
                <w:rFonts w:hint="eastAsia" w:ascii="Times New Roman" w:hAnsi="Times New Roman" w:eastAsia="仿宋_GB2312" w:cs="Times New Roman"/>
                <w:color w:val="auto"/>
                <w:kern w:val="0"/>
                <w:szCs w:val="21"/>
                <w:lang w:eastAsia="zh-CN"/>
              </w:rPr>
              <w:t>、晨光</w:t>
            </w:r>
          </w:p>
        </w:tc>
        <w:tc>
          <w:tcPr>
            <w:tcW w:w="177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网格三层文件盘</w:t>
            </w:r>
          </w:p>
        </w:tc>
        <w:tc>
          <w:tcPr>
            <w:tcW w:w="115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个</w:t>
            </w:r>
          </w:p>
        </w:tc>
        <w:tc>
          <w:tcPr>
            <w:tcW w:w="23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rPr>
              <w:t>齐心</w:t>
            </w:r>
            <w:r>
              <w:rPr>
                <w:rFonts w:hint="eastAsia" w:ascii="Times New Roman" w:hAnsi="Times New Roman" w:eastAsia="仿宋_GB2312" w:cs="Times New Roman"/>
                <w:color w:val="auto"/>
                <w:kern w:val="0"/>
                <w:szCs w:val="21"/>
                <w:lang w:eastAsia="zh-CN"/>
              </w:rPr>
              <w:t>、得力</w:t>
            </w:r>
          </w:p>
        </w:tc>
        <w:tc>
          <w:tcPr>
            <w:tcW w:w="177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三层文件盘</w:t>
            </w:r>
          </w:p>
        </w:tc>
        <w:tc>
          <w:tcPr>
            <w:tcW w:w="115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个</w:t>
            </w:r>
          </w:p>
        </w:tc>
        <w:tc>
          <w:tcPr>
            <w:tcW w:w="23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rPr>
              <w:t>新时达</w:t>
            </w:r>
            <w:r>
              <w:rPr>
                <w:rFonts w:hint="eastAsia" w:ascii="Times New Roman" w:hAnsi="Times New Roman" w:eastAsia="仿宋_GB2312" w:cs="Times New Roman"/>
                <w:color w:val="auto"/>
                <w:kern w:val="0"/>
                <w:szCs w:val="21"/>
                <w:lang w:eastAsia="zh-CN"/>
              </w:rPr>
              <w:t>、得力</w:t>
            </w:r>
          </w:p>
        </w:tc>
        <w:tc>
          <w:tcPr>
            <w:tcW w:w="177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弧形会议牌</w:t>
            </w:r>
          </w:p>
        </w:tc>
        <w:tc>
          <w:tcPr>
            <w:tcW w:w="115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个</w:t>
            </w:r>
          </w:p>
        </w:tc>
        <w:tc>
          <w:tcPr>
            <w:tcW w:w="23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rPr>
              <w:t>认可</w:t>
            </w:r>
            <w:r>
              <w:rPr>
                <w:rFonts w:hint="eastAsia" w:ascii="Times New Roman" w:hAnsi="Times New Roman" w:eastAsia="仿宋_GB2312" w:cs="Times New Roman"/>
                <w:color w:val="auto"/>
                <w:kern w:val="0"/>
                <w:szCs w:val="21"/>
                <w:lang w:eastAsia="zh-CN"/>
              </w:rPr>
              <w:t>、得力</w:t>
            </w:r>
          </w:p>
        </w:tc>
        <w:tc>
          <w:tcPr>
            <w:tcW w:w="177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多功能笔筒</w:t>
            </w:r>
          </w:p>
        </w:tc>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个</w:t>
            </w:r>
          </w:p>
        </w:tc>
        <w:tc>
          <w:tcPr>
            <w:tcW w:w="23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rPr>
              <w:t>齐心</w:t>
            </w:r>
            <w:r>
              <w:rPr>
                <w:rFonts w:hint="eastAsia" w:ascii="Times New Roman" w:hAnsi="Times New Roman" w:eastAsia="仿宋_GB2312" w:cs="Times New Roman"/>
                <w:color w:val="auto"/>
                <w:kern w:val="0"/>
                <w:szCs w:val="21"/>
                <w:lang w:eastAsia="zh-CN"/>
              </w:rPr>
              <w:t>、得力</w:t>
            </w:r>
          </w:p>
        </w:tc>
        <w:tc>
          <w:tcPr>
            <w:tcW w:w="17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文件夹</w:t>
            </w:r>
            <w:r>
              <w:rPr>
                <w:rFonts w:hint="eastAsia" w:ascii="Times New Roman" w:hAnsi="Times New Roman" w:eastAsia="仿宋_GB2312" w:cs="Times New Roman"/>
                <w:color w:val="auto"/>
                <w:kern w:val="0"/>
                <w:szCs w:val="21"/>
                <w:lang w:eastAsia="zh-CN"/>
              </w:rPr>
              <w:t>蓝色</w:t>
            </w:r>
            <w:r>
              <w:rPr>
                <w:rFonts w:hint="eastAsia" w:ascii="Times New Roman" w:hAnsi="Times New Roman" w:eastAsia="仿宋_GB2312" w:cs="Times New Roman"/>
                <w:color w:val="auto"/>
                <w:kern w:val="0"/>
                <w:szCs w:val="21"/>
                <w:lang w:val="en-US" w:eastAsia="zh-CN"/>
              </w:rPr>
              <w:t>/黑色/红色</w:t>
            </w:r>
          </w:p>
        </w:tc>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本</w:t>
            </w:r>
          </w:p>
        </w:tc>
        <w:tc>
          <w:tcPr>
            <w:tcW w:w="23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rPr>
              <w:t>齐心</w:t>
            </w:r>
            <w:r>
              <w:rPr>
                <w:rFonts w:hint="eastAsia" w:ascii="Times New Roman" w:hAnsi="Times New Roman" w:eastAsia="仿宋_GB2312" w:cs="Times New Roman"/>
                <w:color w:val="auto"/>
                <w:kern w:val="0"/>
                <w:szCs w:val="21"/>
                <w:lang w:eastAsia="zh-CN"/>
              </w:rPr>
              <w:t>、得力</w:t>
            </w:r>
          </w:p>
        </w:tc>
        <w:tc>
          <w:tcPr>
            <w:tcW w:w="17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网格拉链袋</w:t>
            </w:r>
          </w:p>
        </w:tc>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个</w:t>
            </w:r>
          </w:p>
        </w:tc>
        <w:tc>
          <w:tcPr>
            <w:tcW w:w="23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rPr>
              <w:t>齐心</w:t>
            </w:r>
            <w:r>
              <w:rPr>
                <w:rFonts w:hint="eastAsia" w:ascii="Times New Roman" w:hAnsi="Times New Roman" w:eastAsia="仿宋_GB2312" w:cs="Times New Roman"/>
                <w:color w:val="auto"/>
                <w:kern w:val="0"/>
                <w:szCs w:val="21"/>
                <w:lang w:eastAsia="zh-CN"/>
              </w:rPr>
              <w:t>、得力</w:t>
            </w:r>
          </w:p>
        </w:tc>
        <w:tc>
          <w:tcPr>
            <w:tcW w:w="17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中性笔</w:t>
            </w:r>
          </w:p>
        </w:tc>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支</w:t>
            </w:r>
          </w:p>
        </w:tc>
        <w:tc>
          <w:tcPr>
            <w:tcW w:w="23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rPr>
              <w:t>晨光</w:t>
            </w:r>
            <w:r>
              <w:rPr>
                <w:rFonts w:hint="eastAsia" w:ascii="Times New Roman" w:hAnsi="Times New Roman" w:eastAsia="仿宋_GB2312" w:cs="Times New Roman"/>
                <w:color w:val="auto"/>
                <w:kern w:val="0"/>
                <w:szCs w:val="21"/>
                <w:lang w:eastAsia="zh-CN"/>
              </w:rPr>
              <w:t>、得力</w:t>
            </w:r>
          </w:p>
        </w:tc>
        <w:tc>
          <w:tcPr>
            <w:tcW w:w="17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按压中性笔</w:t>
            </w:r>
          </w:p>
        </w:tc>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支</w:t>
            </w:r>
          </w:p>
        </w:tc>
        <w:tc>
          <w:tcPr>
            <w:tcW w:w="23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晨光</w:t>
            </w:r>
            <w:r>
              <w:rPr>
                <w:rFonts w:hint="eastAsia" w:ascii="Times New Roman" w:hAnsi="Times New Roman" w:eastAsia="仿宋_GB2312" w:cs="Times New Roman"/>
                <w:color w:val="auto"/>
                <w:kern w:val="0"/>
                <w:szCs w:val="21"/>
                <w:lang w:eastAsia="zh-CN"/>
              </w:rPr>
              <w:t>、得力</w:t>
            </w:r>
          </w:p>
        </w:tc>
        <w:tc>
          <w:tcPr>
            <w:tcW w:w="17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直液式中性笔</w:t>
            </w:r>
          </w:p>
        </w:tc>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支</w:t>
            </w:r>
          </w:p>
        </w:tc>
        <w:tc>
          <w:tcPr>
            <w:tcW w:w="23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晨光</w:t>
            </w:r>
            <w:r>
              <w:rPr>
                <w:rFonts w:hint="eastAsia" w:ascii="Times New Roman" w:hAnsi="Times New Roman" w:eastAsia="仿宋_GB2312" w:cs="Times New Roman"/>
                <w:color w:val="auto"/>
                <w:kern w:val="0"/>
                <w:szCs w:val="21"/>
                <w:lang w:eastAsia="zh-CN"/>
              </w:rPr>
              <w:t>、得力</w:t>
            </w:r>
          </w:p>
        </w:tc>
        <w:tc>
          <w:tcPr>
            <w:tcW w:w="17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中性笔芯</w:t>
            </w:r>
          </w:p>
        </w:tc>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支</w:t>
            </w:r>
          </w:p>
        </w:tc>
        <w:tc>
          <w:tcPr>
            <w:tcW w:w="23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晨光</w:t>
            </w:r>
            <w:r>
              <w:rPr>
                <w:rFonts w:hint="eastAsia" w:ascii="Times New Roman" w:hAnsi="Times New Roman" w:eastAsia="仿宋_GB2312" w:cs="Times New Roman"/>
                <w:color w:val="auto"/>
                <w:kern w:val="0"/>
                <w:szCs w:val="21"/>
                <w:lang w:eastAsia="zh-CN"/>
              </w:rPr>
              <w:t>、得力</w:t>
            </w:r>
          </w:p>
        </w:tc>
        <w:tc>
          <w:tcPr>
            <w:tcW w:w="17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按压中性笔芯</w:t>
            </w:r>
          </w:p>
        </w:tc>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支</w:t>
            </w:r>
          </w:p>
        </w:tc>
        <w:tc>
          <w:tcPr>
            <w:tcW w:w="23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晨光</w:t>
            </w:r>
            <w:r>
              <w:rPr>
                <w:rFonts w:hint="eastAsia" w:ascii="Times New Roman" w:hAnsi="Times New Roman" w:eastAsia="仿宋_GB2312" w:cs="Times New Roman"/>
                <w:color w:val="auto"/>
                <w:kern w:val="0"/>
                <w:szCs w:val="21"/>
                <w:lang w:eastAsia="zh-CN"/>
              </w:rPr>
              <w:t>、得力</w:t>
            </w:r>
          </w:p>
        </w:tc>
        <w:tc>
          <w:tcPr>
            <w:tcW w:w="17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活页笔记本</w:t>
            </w:r>
          </w:p>
        </w:tc>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本</w:t>
            </w:r>
          </w:p>
        </w:tc>
        <w:tc>
          <w:tcPr>
            <w:tcW w:w="23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lang w:eastAsia="zh-CN"/>
              </w:rPr>
              <w:t>得力、博文</w:t>
            </w:r>
          </w:p>
        </w:tc>
        <w:tc>
          <w:tcPr>
            <w:tcW w:w="17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高档笔记本</w:t>
            </w:r>
          </w:p>
        </w:tc>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本</w:t>
            </w:r>
          </w:p>
        </w:tc>
        <w:tc>
          <w:tcPr>
            <w:tcW w:w="23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eastAsia="zh-CN"/>
              </w:rPr>
              <w:t>得力、博文</w:t>
            </w:r>
          </w:p>
        </w:tc>
        <w:tc>
          <w:tcPr>
            <w:tcW w:w="17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皮面笔记本</w:t>
            </w:r>
            <w:r>
              <w:rPr>
                <w:rFonts w:hint="eastAsia" w:ascii="Times New Roman" w:hAnsi="Times New Roman" w:eastAsia="仿宋_GB2312" w:cs="Times New Roman"/>
                <w:color w:val="auto"/>
                <w:kern w:val="0"/>
                <w:szCs w:val="21"/>
                <w:lang w:eastAsia="zh-CN"/>
              </w:rPr>
              <w:t>（小）</w:t>
            </w:r>
          </w:p>
        </w:tc>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本</w:t>
            </w:r>
          </w:p>
        </w:tc>
        <w:tc>
          <w:tcPr>
            <w:tcW w:w="23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eastAsia="zh-CN"/>
              </w:rPr>
              <w:t>得力、博文</w:t>
            </w:r>
          </w:p>
        </w:tc>
        <w:tc>
          <w:tcPr>
            <w:tcW w:w="17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皮面笔记本</w:t>
            </w:r>
            <w:r>
              <w:rPr>
                <w:rFonts w:hint="eastAsia" w:ascii="Times New Roman" w:hAnsi="Times New Roman" w:eastAsia="仿宋_GB2312" w:cs="Times New Roman"/>
                <w:color w:val="auto"/>
                <w:kern w:val="0"/>
                <w:szCs w:val="21"/>
                <w:lang w:eastAsia="zh-CN"/>
              </w:rPr>
              <w:t>（中）</w:t>
            </w:r>
          </w:p>
        </w:tc>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本</w:t>
            </w:r>
          </w:p>
        </w:tc>
        <w:tc>
          <w:tcPr>
            <w:tcW w:w="23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eastAsia="zh-CN"/>
              </w:rPr>
              <w:t>得力、博文</w:t>
            </w:r>
          </w:p>
        </w:tc>
        <w:tc>
          <w:tcPr>
            <w:tcW w:w="17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皮面笔记本</w:t>
            </w:r>
            <w:r>
              <w:rPr>
                <w:rFonts w:hint="eastAsia" w:ascii="Times New Roman" w:hAnsi="Times New Roman" w:eastAsia="仿宋_GB2312" w:cs="Times New Roman"/>
                <w:color w:val="auto"/>
                <w:kern w:val="0"/>
                <w:szCs w:val="21"/>
                <w:lang w:eastAsia="zh-CN"/>
              </w:rPr>
              <w:t>（大）</w:t>
            </w:r>
          </w:p>
        </w:tc>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本</w:t>
            </w:r>
          </w:p>
        </w:tc>
        <w:tc>
          <w:tcPr>
            <w:tcW w:w="23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eastAsia="zh-CN"/>
              </w:rPr>
              <w:t>得力、博文</w:t>
            </w:r>
          </w:p>
        </w:tc>
        <w:tc>
          <w:tcPr>
            <w:tcW w:w="17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磁扣笔记本</w:t>
            </w:r>
          </w:p>
        </w:tc>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本</w:t>
            </w:r>
          </w:p>
        </w:tc>
        <w:tc>
          <w:tcPr>
            <w:tcW w:w="23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eastAsia="zh-CN"/>
              </w:rPr>
              <w:t>得力、博文</w:t>
            </w:r>
          </w:p>
        </w:tc>
        <w:tc>
          <w:tcPr>
            <w:tcW w:w="17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2B铅笔</w:t>
            </w:r>
            <w:r>
              <w:rPr>
                <w:rFonts w:hint="eastAsia" w:ascii="Times New Roman" w:hAnsi="Times New Roman" w:eastAsia="仿宋_GB2312" w:cs="Times New Roman"/>
                <w:color w:val="auto"/>
                <w:kern w:val="0"/>
                <w:szCs w:val="21"/>
              </w:rPr>
              <w:t>六角形</w:t>
            </w:r>
          </w:p>
        </w:tc>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支</w:t>
            </w:r>
          </w:p>
        </w:tc>
        <w:tc>
          <w:tcPr>
            <w:tcW w:w="23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晨光</w:t>
            </w:r>
            <w:r>
              <w:rPr>
                <w:rFonts w:hint="eastAsia" w:ascii="Times New Roman" w:hAnsi="Times New Roman" w:eastAsia="仿宋_GB2312" w:cs="Times New Roman"/>
                <w:color w:val="auto"/>
                <w:kern w:val="0"/>
                <w:szCs w:val="21"/>
                <w:lang w:eastAsia="zh-CN"/>
              </w:rPr>
              <w:t>、得力</w:t>
            </w:r>
          </w:p>
        </w:tc>
        <w:tc>
          <w:tcPr>
            <w:tcW w:w="17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bookmarkStart w:id="0" w:name="_GoBack"/>
            <w:bookmarkEnd w:id="0"/>
            <w:r>
              <w:rPr>
                <w:rFonts w:hint="eastAsia" w:ascii="Times New Roman" w:hAnsi="Times New Roman" w:eastAsia="仿宋_GB2312" w:cs="Times New Roman"/>
                <w:color w:val="auto"/>
                <w:kern w:val="0"/>
                <w:szCs w:val="21"/>
              </w:rPr>
              <w:t>原木铅笔</w:t>
            </w:r>
          </w:p>
        </w:tc>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支</w:t>
            </w:r>
          </w:p>
        </w:tc>
        <w:tc>
          <w:tcPr>
            <w:tcW w:w="23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晨光</w:t>
            </w:r>
            <w:r>
              <w:rPr>
                <w:rFonts w:hint="eastAsia" w:ascii="Times New Roman" w:hAnsi="Times New Roman" w:eastAsia="仿宋_GB2312" w:cs="Times New Roman"/>
                <w:color w:val="auto"/>
                <w:kern w:val="0"/>
                <w:szCs w:val="21"/>
                <w:lang w:eastAsia="zh-CN"/>
              </w:rPr>
              <w:t>、得力</w:t>
            </w:r>
          </w:p>
        </w:tc>
        <w:tc>
          <w:tcPr>
            <w:tcW w:w="17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2B考试橡皮</w:t>
            </w:r>
          </w:p>
        </w:tc>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个</w:t>
            </w:r>
          </w:p>
        </w:tc>
        <w:tc>
          <w:tcPr>
            <w:tcW w:w="23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晨光</w:t>
            </w:r>
            <w:r>
              <w:rPr>
                <w:rFonts w:hint="eastAsia" w:ascii="Times New Roman" w:hAnsi="Times New Roman" w:eastAsia="仿宋_GB2312" w:cs="Times New Roman"/>
                <w:color w:val="auto"/>
                <w:kern w:val="0"/>
                <w:szCs w:val="21"/>
                <w:lang w:eastAsia="zh-CN"/>
              </w:rPr>
              <w:t>、得力</w:t>
            </w:r>
          </w:p>
        </w:tc>
        <w:tc>
          <w:tcPr>
            <w:tcW w:w="17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纸面荣誉证书</w:t>
            </w:r>
          </w:p>
        </w:tc>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本</w:t>
            </w:r>
          </w:p>
        </w:tc>
        <w:tc>
          <w:tcPr>
            <w:tcW w:w="23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rPr>
              <w:t>齐心</w:t>
            </w:r>
            <w:r>
              <w:rPr>
                <w:rFonts w:hint="eastAsia" w:ascii="Times New Roman" w:hAnsi="Times New Roman" w:eastAsia="仿宋_GB2312" w:cs="Times New Roman"/>
                <w:color w:val="auto"/>
                <w:kern w:val="0"/>
                <w:szCs w:val="21"/>
                <w:lang w:eastAsia="zh-CN"/>
              </w:rPr>
              <w:t>、得力</w:t>
            </w:r>
          </w:p>
        </w:tc>
        <w:tc>
          <w:tcPr>
            <w:tcW w:w="17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特种纸荣誉证书</w:t>
            </w:r>
          </w:p>
        </w:tc>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本</w:t>
            </w:r>
          </w:p>
        </w:tc>
        <w:tc>
          <w:tcPr>
            <w:tcW w:w="23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齐心</w:t>
            </w:r>
            <w:r>
              <w:rPr>
                <w:rFonts w:hint="eastAsia" w:ascii="Times New Roman" w:hAnsi="Times New Roman" w:eastAsia="仿宋_GB2312" w:cs="Times New Roman"/>
                <w:color w:val="auto"/>
                <w:kern w:val="0"/>
                <w:szCs w:val="21"/>
                <w:lang w:eastAsia="zh-CN"/>
              </w:rPr>
              <w:t>、得力</w:t>
            </w:r>
          </w:p>
        </w:tc>
        <w:tc>
          <w:tcPr>
            <w:tcW w:w="17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4" w:hRule="atLeast"/>
          <w:jc w:val="center"/>
        </w:trPr>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抽纸</w:t>
            </w:r>
          </w:p>
        </w:tc>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提</w:t>
            </w:r>
          </w:p>
        </w:tc>
        <w:tc>
          <w:tcPr>
            <w:tcW w:w="23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eastAsia="zh-CN"/>
              </w:rPr>
              <w:t>维达、</w:t>
            </w:r>
            <w:r>
              <w:rPr>
                <w:rFonts w:hint="eastAsia" w:ascii="Times New Roman" w:hAnsi="Times New Roman" w:eastAsia="仿宋_GB2312" w:cs="Times New Roman"/>
                <w:color w:val="auto"/>
                <w:kern w:val="0"/>
                <w:szCs w:val="21"/>
              </w:rPr>
              <w:t>心相印</w:t>
            </w:r>
          </w:p>
        </w:tc>
        <w:tc>
          <w:tcPr>
            <w:tcW w:w="17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卷纸</w:t>
            </w:r>
          </w:p>
        </w:tc>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提</w:t>
            </w:r>
          </w:p>
        </w:tc>
        <w:tc>
          <w:tcPr>
            <w:tcW w:w="23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eastAsia="zh-CN"/>
              </w:rPr>
              <w:t>维达、</w:t>
            </w:r>
            <w:r>
              <w:rPr>
                <w:rFonts w:hint="eastAsia" w:ascii="Times New Roman" w:hAnsi="Times New Roman" w:eastAsia="仿宋_GB2312" w:cs="Times New Roman"/>
                <w:color w:val="auto"/>
                <w:kern w:val="0"/>
                <w:szCs w:val="21"/>
              </w:rPr>
              <w:t>心想印</w:t>
            </w:r>
          </w:p>
        </w:tc>
        <w:tc>
          <w:tcPr>
            <w:tcW w:w="17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eastAsia="zh-CN"/>
              </w:rPr>
              <w:t>纸杯</w:t>
            </w:r>
          </w:p>
        </w:tc>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提</w:t>
            </w:r>
          </w:p>
        </w:tc>
        <w:tc>
          <w:tcPr>
            <w:tcW w:w="23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lang w:eastAsia="zh-CN"/>
              </w:rPr>
              <w:t>妙洁、得力</w:t>
            </w:r>
          </w:p>
        </w:tc>
        <w:tc>
          <w:tcPr>
            <w:tcW w:w="17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洗手液</w:t>
            </w:r>
          </w:p>
        </w:tc>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瓶</w:t>
            </w:r>
          </w:p>
        </w:tc>
        <w:tc>
          <w:tcPr>
            <w:tcW w:w="23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lang w:eastAsia="zh-CN"/>
              </w:rPr>
              <w:t>妙洁、滴露</w:t>
            </w:r>
          </w:p>
        </w:tc>
        <w:tc>
          <w:tcPr>
            <w:tcW w:w="17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拖把</w:t>
            </w:r>
          </w:p>
        </w:tc>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个</w:t>
            </w:r>
          </w:p>
        </w:tc>
        <w:tc>
          <w:tcPr>
            <w:tcW w:w="23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c>
          <w:tcPr>
            <w:tcW w:w="17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3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垃圾袋</w:t>
            </w:r>
          </w:p>
        </w:tc>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rPr>
              <w:t>把</w:t>
            </w:r>
          </w:p>
        </w:tc>
        <w:tc>
          <w:tcPr>
            <w:tcW w:w="23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kern w:val="0"/>
                <w:szCs w:val="21"/>
              </w:rPr>
            </w:pPr>
          </w:p>
        </w:tc>
        <w:tc>
          <w:tcPr>
            <w:tcW w:w="17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60" w:hRule="atLeast"/>
          <w:jc w:val="center"/>
        </w:trPr>
        <w:tc>
          <w:tcPr>
            <w:tcW w:w="71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b/>
                <w:bCs/>
                <w:color w:val="auto"/>
                <w:kern w:val="0"/>
                <w:szCs w:val="21"/>
              </w:rPr>
            </w:pPr>
            <w:r>
              <w:rPr>
                <w:rFonts w:hint="eastAsia" w:ascii="Times New Roman" w:hAnsi="Times New Roman" w:eastAsia="仿宋_GB2312" w:cs="Times New Roman"/>
                <w:b/>
                <w:bCs/>
                <w:color w:val="auto"/>
                <w:sz w:val="24"/>
                <w:lang w:eastAsia="zh-CN"/>
              </w:rPr>
              <w:t>单件价格总和</w:t>
            </w:r>
          </w:p>
        </w:tc>
        <w:tc>
          <w:tcPr>
            <w:tcW w:w="177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color w:val="auto"/>
                <w:kern w:val="0"/>
                <w:szCs w:val="21"/>
              </w:rPr>
            </w:pPr>
          </w:p>
        </w:tc>
      </w:tr>
    </w:tbl>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二、服务承诺（</w:t>
      </w:r>
      <w:r>
        <w:rPr>
          <w:rFonts w:ascii="Times New Roman" w:hAnsi="Times New Roman" w:eastAsia="黑体" w:cs="Times New Roman"/>
          <w:color w:val="auto"/>
          <w:sz w:val="32"/>
          <w:szCs w:val="32"/>
        </w:rPr>
        <w:t>15</w:t>
      </w:r>
      <w:r>
        <w:rPr>
          <w:rFonts w:hint="eastAsia" w:ascii="Times New Roman" w:hAnsi="Times New Roman" w:eastAsia="黑体" w:cs="Times New Roman"/>
          <w:color w:val="auto"/>
          <w:sz w:val="32"/>
          <w:szCs w:val="32"/>
        </w:rPr>
        <w:t>分）</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说明：承诺优先派单送货</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从电话联系需要物品至送货到达，承诺时间最少的</w:t>
      </w:r>
      <w:r>
        <w:rPr>
          <w:rFonts w:ascii="Times New Roman" w:hAnsi="Times New Roman" w:eastAsia="仿宋_GB2312" w:cs="Times New Roman"/>
          <w:color w:val="auto"/>
          <w:sz w:val="32"/>
          <w:szCs w:val="32"/>
        </w:rPr>
        <w:t>15</w:t>
      </w:r>
      <w:r>
        <w:rPr>
          <w:rFonts w:hint="eastAsia" w:ascii="Times New Roman" w:hAnsi="Times New Roman" w:eastAsia="仿宋_GB2312" w:cs="Times New Roman"/>
          <w:color w:val="auto"/>
          <w:sz w:val="32"/>
          <w:szCs w:val="32"/>
        </w:rPr>
        <w:t>分，依次按照承诺时间从少到多，依次递减</w:t>
      </w: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分，最低得</w:t>
      </w:r>
      <w:r>
        <w:rPr>
          <w:rFonts w:ascii="Times New Roman" w:hAnsi="Times New Roman" w:eastAsia="仿宋_GB2312" w:cs="Times New Roman"/>
          <w:color w:val="auto"/>
          <w:sz w:val="32"/>
          <w:szCs w:val="32"/>
        </w:rPr>
        <w:t>0</w:t>
      </w:r>
      <w:r>
        <w:rPr>
          <w:rFonts w:hint="eastAsia" w:ascii="Times New Roman" w:hAnsi="Times New Roman" w:eastAsia="仿宋_GB2312" w:cs="Times New Roman"/>
          <w:color w:val="auto"/>
          <w:sz w:val="32"/>
          <w:szCs w:val="32"/>
        </w:rPr>
        <w:t>分。</w:t>
      </w:r>
    </w:p>
    <w:p>
      <w:pPr>
        <w:keepNext w:val="0"/>
        <w:keepLines w:val="0"/>
        <w:pageBreakBefore w:val="0"/>
        <w:kinsoku/>
        <w:wordWrap/>
        <w:overflowPunct/>
        <w:topLinePunct w:val="0"/>
        <w:autoSpaceDE/>
        <w:autoSpaceDN/>
        <w:bidi w:val="0"/>
        <w:adjustRightInd/>
        <w:snapToGrid/>
        <w:spacing w:line="580" w:lineRule="exact"/>
        <w:ind w:firstLine="642" w:firstLineChars="200"/>
        <w:jc w:val="left"/>
        <w:textAlignment w:val="auto"/>
        <w:rPr>
          <w:rFonts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rPr>
        <w:t>本公司承诺从电话联系到送货到达，可在</w:t>
      </w:r>
      <w:r>
        <w:rPr>
          <w:rFonts w:ascii="Times New Roman" w:hAnsi="Times New Roman" w:eastAsia="仿宋_GB2312" w:cs="Times New Roman"/>
          <w:b/>
          <w:bCs/>
          <w:color w:val="auto"/>
          <w:sz w:val="32"/>
          <w:szCs w:val="32"/>
          <w:u w:val="single"/>
        </w:rPr>
        <w:t xml:space="preserve">       </w:t>
      </w:r>
      <w:r>
        <w:rPr>
          <w:rFonts w:hint="eastAsia" w:ascii="Times New Roman" w:hAnsi="Times New Roman" w:eastAsia="仿宋_GB2312" w:cs="Times New Roman"/>
          <w:b/>
          <w:bCs/>
          <w:color w:val="auto"/>
          <w:sz w:val="32"/>
          <w:szCs w:val="32"/>
        </w:rPr>
        <w:t>小时内完成。</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三、业绩评价（</w:t>
      </w:r>
      <w:r>
        <w:rPr>
          <w:rFonts w:ascii="Times New Roman" w:hAnsi="Times New Roman" w:eastAsia="黑体" w:cs="Times New Roman"/>
          <w:color w:val="auto"/>
          <w:sz w:val="32"/>
          <w:szCs w:val="32"/>
        </w:rPr>
        <w:t>10</w:t>
      </w:r>
      <w:r>
        <w:rPr>
          <w:rFonts w:hint="eastAsia" w:ascii="Times New Roman" w:hAnsi="Times New Roman" w:eastAsia="黑体" w:cs="Times New Roman"/>
          <w:color w:val="auto"/>
          <w:sz w:val="32"/>
          <w:szCs w:val="32"/>
        </w:rPr>
        <w:t>分）</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自</w:t>
      </w:r>
      <w:r>
        <w:rPr>
          <w:rFonts w:ascii="Times New Roman" w:hAnsi="Times New Roman" w:eastAsia="仿宋_GB2312" w:cs="Times New Roman"/>
          <w:color w:val="auto"/>
          <w:sz w:val="32"/>
          <w:szCs w:val="32"/>
        </w:rPr>
        <w:t>2021</w:t>
      </w:r>
      <w:r>
        <w:rPr>
          <w:rFonts w:hint="eastAsia" w:ascii="Times New Roman" w:hAnsi="Times New Roman" w:eastAsia="仿宋_GB2312" w:cs="Times New Roman"/>
          <w:color w:val="auto"/>
          <w:sz w:val="32"/>
          <w:szCs w:val="32"/>
        </w:rPr>
        <w:t>年至今与党政机关、企事业单位有服务保障关系每</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个得</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分，最多得</w:t>
      </w:r>
      <w:r>
        <w:rPr>
          <w:rFonts w:ascii="Times New Roman" w:hAnsi="Times New Roman" w:eastAsia="仿宋_GB2312" w:cs="Times New Roman"/>
          <w:color w:val="auto"/>
          <w:sz w:val="32"/>
          <w:szCs w:val="32"/>
        </w:rPr>
        <w:t>10</w:t>
      </w:r>
      <w:r>
        <w:rPr>
          <w:rFonts w:hint="eastAsia" w:ascii="Times New Roman" w:hAnsi="Times New Roman" w:eastAsia="仿宋_GB2312" w:cs="Times New Roman"/>
          <w:color w:val="auto"/>
          <w:sz w:val="32"/>
          <w:szCs w:val="32"/>
        </w:rPr>
        <w:t>分（提供服务供货合同或中标凭证复印件，仅提供单位信息页和印章页即可）。</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四、供应商承诺的其他服务或比较优势（</w:t>
      </w:r>
      <w:r>
        <w:rPr>
          <w:rFonts w:ascii="Times New Roman" w:hAnsi="Times New Roman" w:eastAsia="黑体" w:cs="Times New Roman"/>
          <w:color w:val="auto"/>
          <w:sz w:val="32"/>
          <w:szCs w:val="32"/>
        </w:rPr>
        <w:t>10</w:t>
      </w:r>
      <w:r>
        <w:rPr>
          <w:rFonts w:hint="eastAsia" w:ascii="Times New Roman" w:hAnsi="Times New Roman" w:eastAsia="黑体" w:cs="Times New Roman"/>
          <w:color w:val="auto"/>
          <w:sz w:val="32"/>
          <w:szCs w:val="32"/>
        </w:rPr>
        <w:t>分）</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说明：该项为供应商自主承诺，比选小组根据供应商承诺提供的其他服务、物资保障优势、提供解决方案、提供维修服务等进行综合评价，自主打分。</w:t>
      </w:r>
    </w:p>
    <w:p>
      <w:pPr>
        <w:keepNext w:val="0"/>
        <w:keepLines w:val="0"/>
        <w:pageBreakBefore w:val="0"/>
        <w:kinsoku/>
        <w:wordWrap/>
        <w:overflowPunct/>
        <w:topLinePunct w:val="0"/>
        <w:autoSpaceDE/>
        <w:autoSpaceDN/>
        <w:bidi w:val="0"/>
        <w:adjustRightInd/>
        <w:snapToGrid/>
        <w:spacing w:line="580" w:lineRule="exact"/>
        <w:ind w:firstLine="642" w:firstLineChars="200"/>
        <w:jc w:val="left"/>
        <w:textAlignment w:val="auto"/>
        <w:rPr>
          <w:rFonts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rPr>
        <w:t>本公司承诺提供以下服务：</w:t>
      </w:r>
    </w:p>
    <w:p>
      <w:pPr>
        <w:keepNext w:val="0"/>
        <w:keepLines w:val="0"/>
        <w:pageBreakBefore w:val="0"/>
        <w:kinsoku/>
        <w:wordWrap/>
        <w:overflowPunct/>
        <w:topLinePunct w:val="0"/>
        <w:autoSpaceDE/>
        <w:autoSpaceDN/>
        <w:bidi w:val="0"/>
        <w:adjustRightInd/>
        <w:snapToGrid/>
        <w:spacing w:line="580" w:lineRule="exact"/>
        <w:ind w:firstLine="642" w:firstLineChars="200"/>
        <w:jc w:val="left"/>
        <w:textAlignment w:val="auto"/>
        <w:rPr>
          <w:rFonts w:ascii="Times New Roman" w:hAnsi="Times New Roman" w:eastAsia="仿宋_GB2312" w:cs="Times New Roman"/>
          <w:b/>
          <w:bCs/>
          <w:color w:val="auto"/>
          <w:sz w:val="32"/>
          <w:szCs w:val="32"/>
        </w:rPr>
      </w:pPr>
    </w:p>
    <w:p>
      <w:pPr>
        <w:keepNext w:val="0"/>
        <w:keepLines w:val="0"/>
        <w:pageBreakBefore w:val="0"/>
        <w:kinsoku/>
        <w:wordWrap/>
        <w:overflowPunct/>
        <w:topLinePunct w:val="0"/>
        <w:autoSpaceDE/>
        <w:autoSpaceDN/>
        <w:bidi w:val="0"/>
        <w:adjustRightInd/>
        <w:snapToGrid/>
        <w:spacing w:line="580" w:lineRule="exact"/>
        <w:ind w:firstLine="642" w:firstLineChars="200"/>
        <w:jc w:val="left"/>
        <w:textAlignment w:val="auto"/>
        <w:rPr>
          <w:rFonts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rPr>
        <w:t>本公司存在以下比较优势：</w:t>
      </w:r>
    </w:p>
    <w:p>
      <w:pPr>
        <w:keepNext w:val="0"/>
        <w:keepLines w:val="0"/>
        <w:pageBreakBefore w:val="0"/>
        <w:kinsoku/>
        <w:wordWrap/>
        <w:overflowPunct/>
        <w:topLinePunct w:val="0"/>
        <w:autoSpaceDE/>
        <w:autoSpaceDN/>
        <w:bidi w:val="0"/>
        <w:adjustRightInd/>
        <w:snapToGrid/>
        <w:spacing w:line="580" w:lineRule="exact"/>
        <w:ind w:firstLine="642"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1.</w:t>
      </w:r>
      <w:r>
        <w:rPr>
          <w:rFonts w:hint="eastAsia" w:ascii="Times New Roman" w:hAnsi="Times New Roman" w:eastAsia="仿宋_GB2312" w:cs="Times New Roman"/>
          <w:color w:val="auto"/>
          <w:sz w:val="32"/>
          <w:szCs w:val="32"/>
          <w:lang w:val="en-US" w:eastAsia="zh-CN"/>
        </w:rPr>
        <w:t>XXXXXXX</w:t>
      </w:r>
      <w:r>
        <w:rPr>
          <w:rFonts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2.XXXXXXX</w:t>
      </w:r>
      <w:r>
        <w:rPr>
          <w:rFonts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五、供应商最终得分</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单个比选人员打分得分</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抽样报价得分</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服务承诺得分</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业绩评价</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供应商承诺的其他服务得分。</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最终得分为单个比选人员</w:t>
      </w:r>
      <w:r>
        <w:rPr>
          <w:rFonts w:hint="eastAsia" w:ascii="Times New Roman" w:hAnsi="Times New Roman" w:eastAsia="仿宋_GB2312" w:cs="Times New Roman"/>
          <w:color w:val="auto"/>
          <w:sz w:val="32"/>
          <w:szCs w:val="32"/>
          <w:lang w:eastAsia="zh-CN"/>
        </w:rPr>
        <w:t>打分</w:t>
      </w:r>
      <w:r>
        <w:rPr>
          <w:rFonts w:hint="eastAsia" w:ascii="Times New Roman" w:hAnsi="Times New Roman" w:eastAsia="仿宋_GB2312" w:cs="Times New Roman"/>
          <w:color w:val="auto"/>
          <w:sz w:val="32"/>
          <w:szCs w:val="32"/>
        </w:rPr>
        <w:t>的平均分，即最终得分</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单个比选人员打分得分</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单个比选人员打分得分</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单个比选人员打分得分</w:t>
      </w:r>
      <w:r>
        <w:rPr>
          <w:rFonts w:ascii="Times New Roman" w:hAnsi="Times New Roman" w:eastAsia="仿宋_GB2312" w:cs="Times New Roman"/>
          <w:color w:val="auto"/>
          <w:sz w:val="32"/>
          <w:szCs w:val="32"/>
        </w:rPr>
        <w:t>N)÷N</w:t>
      </w:r>
    </w:p>
    <w:p>
      <w:pPr>
        <w:keepNext w:val="0"/>
        <w:keepLines w:val="0"/>
        <w:pageBreakBefore w:val="0"/>
        <w:kinsoku/>
        <w:wordWrap/>
        <w:overflowPunct/>
        <w:topLinePunct w:val="0"/>
        <w:autoSpaceDE/>
        <w:autoSpaceDN/>
        <w:bidi w:val="0"/>
        <w:adjustRightInd/>
        <w:snapToGrid/>
        <w:spacing w:line="580" w:lineRule="exact"/>
        <w:jc w:val="left"/>
        <w:textAlignment w:val="auto"/>
        <w:rPr>
          <w:rFonts w:ascii="Times New Roman" w:hAnsi="Times New Roman" w:eastAsia="仿宋_GB2312" w:cs="Times New Roman"/>
          <w:color w:val="auto"/>
          <w:sz w:val="32"/>
          <w:szCs w:val="32"/>
        </w:rPr>
      </w:pPr>
    </w:p>
    <w:sectPr>
      <w:footerReference r:id="rId5" w:type="first"/>
      <w:footerReference r:id="rId3" w:type="default"/>
      <w:footerReference r:id="rId4" w:type="even"/>
      <w:pgSz w:w="11907" w:h="16840"/>
      <w:pgMar w:top="2098" w:right="1474" w:bottom="1985" w:left="1588" w:header="851" w:footer="1304" w:gutter="0"/>
      <w:pgNumType w:fmt="numberInDash"/>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Fonts w:ascii="宋体"/>
        <w:sz w:val="28"/>
        <w:szCs w:val="28"/>
      </w:rPr>
    </w:pPr>
    <w:r>
      <w:rPr>
        <w:rStyle w:val="9"/>
        <w:rFonts w:ascii="宋体" w:cs="Arial"/>
        <w:sz w:val="28"/>
        <w:szCs w:val="28"/>
      </w:rPr>
      <w:fldChar w:fldCharType="begin"/>
    </w:r>
    <w:r>
      <w:rPr>
        <w:rStyle w:val="9"/>
        <w:rFonts w:ascii="宋体" w:cs="Arial"/>
        <w:sz w:val="28"/>
        <w:szCs w:val="28"/>
      </w:rPr>
      <w:instrText xml:space="preserve">Page</w:instrText>
    </w:r>
    <w:r>
      <w:rPr>
        <w:rStyle w:val="9"/>
        <w:rFonts w:ascii="宋体" w:cs="Arial"/>
        <w:sz w:val="28"/>
        <w:szCs w:val="28"/>
      </w:rPr>
      <w:fldChar w:fldCharType="separate"/>
    </w:r>
    <w:r>
      <w:rPr>
        <w:rStyle w:val="9"/>
        <w:rFonts w:ascii="宋体" w:cs="Arial"/>
        <w:sz w:val="28"/>
        <w:szCs w:val="28"/>
      </w:rPr>
      <w:t>- 1 -</w:t>
    </w:r>
    <w:r>
      <w:rPr>
        <w:rStyle w:val="9"/>
        <w:rFonts w:ascii="宋体" w:cs="Arial"/>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pPr>
    <w:r>
      <w:rPr>
        <w:rStyle w:val="9"/>
        <w:rFonts w:cs="Arial"/>
      </w:rPr>
      <w:fldChar w:fldCharType="begin"/>
    </w:r>
    <w:r>
      <w:rPr>
        <w:rStyle w:val="9"/>
        <w:rFonts w:cs="Arial"/>
      </w:rPr>
      <w:instrText xml:space="preserve">Page</w:instrText>
    </w:r>
    <w:r>
      <w:rPr>
        <w:rStyle w:val="9"/>
        <w:rFonts w:cs="Arial"/>
      </w:rPr>
      <w:fldChar w:fldCharType="separate"/>
    </w:r>
    <w:r>
      <w:rPr>
        <w:rStyle w:val="9"/>
        <w:rFonts w:cs="Arial"/>
      </w:rPr>
      <w:t>- 1 -</w:t>
    </w:r>
    <w:r>
      <w:rPr>
        <w:rStyle w:val="9"/>
        <w:rFonts w:cs="Arial"/>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pPr>
    <w:r>
      <w:rPr>
        <w:rStyle w:val="9"/>
        <w:rFonts w:cs="Arial"/>
      </w:rPr>
      <w:fldChar w:fldCharType="begin"/>
    </w:r>
    <w:r>
      <w:rPr>
        <w:rStyle w:val="9"/>
        <w:rFonts w:cs="Arial"/>
      </w:rPr>
      <w:instrText xml:space="preserve">Page</w:instrText>
    </w:r>
    <w:r>
      <w:rPr>
        <w:rStyle w:val="9"/>
        <w:rFonts w:cs="Arial"/>
      </w:rPr>
      <w:fldChar w:fldCharType="separate"/>
    </w:r>
    <w:r>
      <w:rPr>
        <w:rStyle w:val="9"/>
        <w:rFonts w:cs="Arial"/>
      </w:rPr>
      <w:t>- 1 -</w:t>
    </w:r>
    <w:r>
      <w:rPr>
        <w:rStyle w:val="9"/>
        <w:rFonts w:cs="Arial"/>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ZlZTFjMjc0NDE0ZjlhMjRmYzA4M2E4MzU0MGQyNGEifQ=="/>
  </w:docVars>
  <w:rsids>
    <w:rsidRoot w:val="004506DF"/>
    <w:rsid w:val="0000663D"/>
    <w:rsid w:val="001C0EDE"/>
    <w:rsid w:val="004506DF"/>
    <w:rsid w:val="007832D1"/>
    <w:rsid w:val="007A52C4"/>
    <w:rsid w:val="00807B6A"/>
    <w:rsid w:val="0083668C"/>
    <w:rsid w:val="00851487"/>
    <w:rsid w:val="00C17978"/>
    <w:rsid w:val="00D135E3"/>
    <w:rsid w:val="00EB0F6F"/>
    <w:rsid w:val="00FE799E"/>
    <w:rsid w:val="51A96F7C"/>
    <w:rsid w:val="5F5ABE21"/>
    <w:rsid w:val="7CF5E4EB"/>
    <w:rsid w:val="7EEF8DC0"/>
    <w:rsid w:val="7F3ACFB1"/>
    <w:rsid w:val="7FD98571"/>
    <w:rsid w:val="9FBFEAE9"/>
    <w:rsid w:val="BFFEA92A"/>
    <w:rsid w:val="BFFF19B6"/>
    <w:rsid w:val="F7F5557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link w:val="10"/>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1"/>
    <w:qFormat/>
    <w:uiPriority w:val="99"/>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2"/>
    <w:qFormat/>
    <w:uiPriority w:val="99"/>
    <w:pPr>
      <w:keepNext/>
      <w:keepLines/>
      <w:spacing w:before="260" w:after="260" w:line="415" w:lineRule="auto"/>
      <w:outlineLvl w:val="2"/>
    </w:pPr>
    <w:rPr>
      <w:b/>
      <w:bCs/>
      <w:sz w:val="32"/>
      <w:szCs w:val="32"/>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4"/>
    <w:qFormat/>
    <w:uiPriority w:val="99"/>
    <w:pPr>
      <w:tabs>
        <w:tab w:val="center" w:pos="4153"/>
        <w:tab w:val="right" w:pos="8307"/>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7"/>
      </w:tabs>
      <w:snapToGrid w:val="0"/>
      <w:jc w:val="center"/>
    </w:pPr>
    <w:rPr>
      <w:sz w:val="18"/>
      <w:szCs w:val="18"/>
    </w:rPr>
  </w:style>
  <w:style w:type="character" w:styleId="9">
    <w:name w:val="page number"/>
    <w:basedOn w:val="8"/>
    <w:qFormat/>
    <w:uiPriority w:val="99"/>
    <w:rPr>
      <w:rFonts w:cs="Times New Roman"/>
    </w:rPr>
  </w:style>
  <w:style w:type="character" w:customStyle="1" w:styleId="10">
    <w:name w:val="Heading 1 Char"/>
    <w:basedOn w:val="8"/>
    <w:link w:val="2"/>
    <w:qFormat/>
    <w:locked/>
    <w:uiPriority w:val="99"/>
    <w:rPr>
      <w:rFonts w:ascii="Calibri" w:hAnsi="Calibri" w:cs="Arial"/>
      <w:b/>
      <w:bCs/>
      <w:kern w:val="44"/>
      <w:sz w:val="44"/>
      <w:szCs w:val="44"/>
    </w:rPr>
  </w:style>
  <w:style w:type="character" w:customStyle="1" w:styleId="11">
    <w:name w:val="Heading 2 Char"/>
    <w:basedOn w:val="8"/>
    <w:link w:val="3"/>
    <w:semiHidden/>
    <w:qFormat/>
    <w:locked/>
    <w:uiPriority w:val="99"/>
    <w:rPr>
      <w:rFonts w:ascii="Cambria" w:hAnsi="Cambria" w:eastAsia="宋体" w:cs="Times New Roman"/>
      <w:b/>
      <w:bCs/>
      <w:sz w:val="32"/>
      <w:szCs w:val="32"/>
    </w:rPr>
  </w:style>
  <w:style w:type="character" w:customStyle="1" w:styleId="12">
    <w:name w:val="Heading 3 Char"/>
    <w:basedOn w:val="8"/>
    <w:link w:val="4"/>
    <w:semiHidden/>
    <w:qFormat/>
    <w:locked/>
    <w:uiPriority w:val="99"/>
    <w:rPr>
      <w:rFonts w:ascii="Calibri" w:hAnsi="Calibri" w:cs="Arial"/>
      <w:b/>
      <w:bCs/>
      <w:sz w:val="32"/>
      <w:szCs w:val="32"/>
    </w:rPr>
  </w:style>
  <w:style w:type="character" w:customStyle="1" w:styleId="13">
    <w:name w:val="Header Char"/>
    <w:basedOn w:val="8"/>
    <w:link w:val="6"/>
    <w:semiHidden/>
    <w:qFormat/>
    <w:locked/>
    <w:uiPriority w:val="99"/>
    <w:rPr>
      <w:rFonts w:ascii="Calibri" w:hAnsi="Calibri" w:cs="Arial"/>
      <w:sz w:val="18"/>
      <w:szCs w:val="18"/>
    </w:rPr>
  </w:style>
  <w:style w:type="character" w:customStyle="1" w:styleId="14">
    <w:name w:val="Footer Char"/>
    <w:basedOn w:val="8"/>
    <w:link w:val="5"/>
    <w:semiHidden/>
    <w:qFormat/>
    <w:locked/>
    <w:uiPriority w:val="99"/>
    <w:rPr>
      <w:rFonts w:ascii="Calibri" w:hAnsi="Calibri" w:cs="Arial"/>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11</Pages>
  <Words>733</Words>
  <Characters>4180</Characters>
  <Lines>0</Lines>
  <Paragraphs>0</Paragraphs>
  <TotalTime>9</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2023-06-05T19:06:00Z</dcterms:created>
  <dc:creator>Administrator</dc:creator>
  <cp:lastModifiedBy>user</cp:lastModifiedBy>
  <dcterms:modified xsi:type="dcterms:W3CDTF">2025-12-09T16:17:48Z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B28412538AFA43FCAD7AD3EE7890A5C1_12</vt:lpwstr>
  </property>
</Properties>
</file>